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Ind w:w="-106" w:type="dxa"/>
        <w:tblLayout w:type="fixed"/>
        <w:tblLook w:val="0000" w:firstRow="0" w:lastRow="0" w:firstColumn="0" w:lastColumn="0" w:noHBand="0" w:noVBand="0"/>
      </w:tblPr>
      <w:tblGrid>
        <w:gridCol w:w="1806"/>
        <w:gridCol w:w="2163"/>
        <w:gridCol w:w="967"/>
        <w:gridCol w:w="427"/>
        <w:gridCol w:w="3851"/>
      </w:tblGrid>
      <w:tr w:rsidR="003B338E" w:rsidTr="00BF1979">
        <w:tc>
          <w:tcPr>
            <w:tcW w:w="1806" w:type="dxa"/>
          </w:tcPr>
          <w:p w:rsidR="003B338E" w:rsidRDefault="003B338E" w:rsidP="00BF1979"/>
        </w:tc>
        <w:tc>
          <w:tcPr>
            <w:tcW w:w="2163" w:type="dxa"/>
          </w:tcPr>
          <w:p w:rsidR="003B338E" w:rsidRDefault="003B338E" w:rsidP="00BF1979"/>
        </w:tc>
        <w:tc>
          <w:tcPr>
            <w:tcW w:w="967" w:type="dxa"/>
          </w:tcPr>
          <w:p w:rsidR="003B338E" w:rsidRDefault="003B338E" w:rsidP="00BF1979">
            <w:r>
              <w:rPr>
                <w:noProof/>
                <w:sz w:val="28"/>
                <w:szCs w:val="28"/>
              </w:rPr>
              <w:drawing>
                <wp:inline distT="0" distB="0" distL="0" distR="0" wp14:anchorId="4BB4AEB6" wp14:editId="6D9F4CAA">
                  <wp:extent cx="476250"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a:ln>
                            <a:noFill/>
                          </a:ln>
                        </pic:spPr>
                      </pic:pic>
                    </a:graphicData>
                  </a:graphic>
                </wp:inline>
              </w:drawing>
            </w:r>
          </w:p>
        </w:tc>
        <w:tc>
          <w:tcPr>
            <w:tcW w:w="427" w:type="dxa"/>
          </w:tcPr>
          <w:p w:rsidR="003B338E" w:rsidRDefault="003B338E" w:rsidP="00BF1979"/>
        </w:tc>
        <w:tc>
          <w:tcPr>
            <w:tcW w:w="3851" w:type="dxa"/>
          </w:tcPr>
          <w:p w:rsidR="003B338E" w:rsidRPr="00CF4C57" w:rsidRDefault="003B338E" w:rsidP="00BF1979">
            <w:pPr>
              <w:pStyle w:val="4"/>
              <w:jc w:val="right"/>
            </w:pPr>
          </w:p>
        </w:tc>
      </w:tr>
    </w:tbl>
    <w:p w:rsidR="003B338E" w:rsidRPr="00BF5053" w:rsidRDefault="003B338E" w:rsidP="003B338E">
      <w:pPr>
        <w:pStyle w:val="5"/>
        <w:jc w:val="center"/>
        <w:rPr>
          <w:b/>
          <w:bCs/>
        </w:rPr>
      </w:pPr>
    </w:p>
    <w:p w:rsidR="003B338E" w:rsidRPr="00A55031" w:rsidRDefault="003B338E" w:rsidP="003B338E">
      <w:pPr>
        <w:jc w:val="center"/>
        <w:rPr>
          <w:b/>
          <w:bCs/>
          <w:sz w:val="32"/>
          <w:szCs w:val="32"/>
        </w:rPr>
      </w:pPr>
      <w:r w:rsidRPr="00A55031">
        <w:rPr>
          <w:b/>
          <w:bCs/>
          <w:sz w:val="32"/>
          <w:szCs w:val="32"/>
        </w:rPr>
        <w:t xml:space="preserve">ТЕРРИТОРИАЛЬНАЯ ИЗБИРАТЕЛЬНАЯ КОМИССИЯ ЕТКУЛЬСКОГО </w:t>
      </w:r>
      <w:r w:rsidR="00C805CF">
        <w:rPr>
          <w:b/>
          <w:bCs/>
          <w:sz w:val="32"/>
          <w:szCs w:val="32"/>
        </w:rPr>
        <w:t>ОКРУГА</w:t>
      </w:r>
    </w:p>
    <w:p w:rsidR="003B338E" w:rsidRPr="00A55031" w:rsidRDefault="003B338E" w:rsidP="003B338E">
      <w:pPr>
        <w:pStyle w:val="5"/>
        <w:jc w:val="center"/>
        <w:rPr>
          <w:b/>
          <w:bCs/>
          <w:color w:val="auto"/>
          <w:sz w:val="32"/>
          <w:szCs w:val="32"/>
        </w:rPr>
      </w:pPr>
    </w:p>
    <w:p w:rsidR="003B338E" w:rsidRPr="00A55031" w:rsidRDefault="003B338E" w:rsidP="003B338E">
      <w:pPr>
        <w:pStyle w:val="5"/>
        <w:jc w:val="center"/>
        <w:rPr>
          <w:rFonts w:ascii="Times New Roman" w:hAnsi="Times New Roman" w:cs="Times New Roman"/>
          <w:b/>
          <w:bCs/>
          <w:color w:val="auto"/>
          <w:sz w:val="32"/>
          <w:szCs w:val="32"/>
        </w:rPr>
      </w:pPr>
      <w:r w:rsidRPr="00A55031">
        <w:rPr>
          <w:rFonts w:ascii="Times New Roman" w:hAnsi="Times New Roman" w:cs="Times New Roman"/>
          <w:b/>
          <w:bCs/>
          <w:color w:val="auto"/>
          <w:sz w:val="32"/>
          <w:szCs w:val="32"/>
        </w:rPr>
        <w:t>РЕШЕНИЕ</w:t>
      </w:r>
    </w:p>
    <w:p w:rsidR="003B338E" w:rsidRPr="006808D9" w:rsidRDefault="003B338E" w:rsidP="003B338E">
      <w:pPr>
        <w:rPr>
          <w:sz w:val="16"/>
          <w:szCs w:val="16"/>
        </w:rPr>
      </w:pPr>
    </w:p>
    <w:tbl>
      <w:tblPr>
        <w:tblW w:w="9462" w:type="dxa"/>
        <w:tblInd w:w="-106" w:type="dxa"/>
        <w:tblLayout w:type="fixed"/>
        <w:tblLook w:val="0000" w:firstRow="0" w:lastRow="0" w:firstColumn="0" w:lastColumn="0" w:noHBand="0" w:noVBand="0"/>
      </w:tblPr>
      <w:tblGrid>
        <w:gridCol w:w="3179"/>
        <w:gridCol w:w="3072"/>
        <w:gridCol w:w="3211"/>
      </w:tblGrid>
      <w:tr w:rsidR="003B338E" w:rsidRPr="00152E88" w:rsidTr="00271853">
        <w:trPr>
          <w:trHeight w:val="517"/>
        </w:trPr>
        <w:tc>
          <w:tcPr>
            <w:tcW w:w="3179" w:type="dxa"/>
          </w:tcPr>
          <w:p w:rsidR="003B338E" w:rsidRPr="00152E88" w:rsidRDefault="005919D2" w:rsidP="00C805CF">
            <w:pPr>
              <w:rPr>
                <w:sz w:val="28"/>
                <w:szCs w:val="28"/>
              </w:rPr>
            </w:pPr>
            <w:r>
              <w:rPr>
                <w:sz w:val="28"/>
                <w:szCs w:val="28"/>
              </w:rPr>
              <w:t>2</w:t>
            </w:r>
            <w:r w:rsidR="00C805CF">
              <w:rPr>
                <w:sz w:val="28"/>
                <w:szCs w:val="28"/>
              </w:rPr>
              <w:t>0</w:t>
            </w:r>
            <w:r>
              <w:rPr>
                <w:sz w:val="28"/>
                <w:szCs w:val="28"/>
              </w:rPr>
              <w:t xml:space="preserve"> июн</w:t>
            </w:r>
            <w:r w:rsidR="009B7A0F">
              <w:rPr>
                <w:sz w:val="28"/>
                <w:szCs w:val="28"/>
              </w:rPr>
              <w:t xml:space="preserve">я </w:t>
            </w:r>
            <w:r w:rsidR="003B338E" w:rsidRPr="00152E88">
              <w:rPr>
                <w:sz w:val="28"/>
                <w:szCs w:val="28"/>
              </w:rPr>
              <w:t>202</w:t>
            </w:r>
            <w:r w:rsidR="00C805CF">
              <w:rPr>
                <w:sz w:val="28"/>
                <w:szCs w:val="28"/>
              </w:rPr>
              <w:t>5</w:t>
            </w:r>
            <w:r w:rsidR="003B338E" w:rsidRPr="00152E88">
              <w:rPr>
                <w:sz w:val="28"/>
                <w:szCs w:val="28"/>
              </w:rPr>
              <w:t xml:space="preserve"> года</w:t>
            </w:r>
          </w:p>
        </w:tc>
        <w:tc>
          <w:tcPr>
            <w:tcW w:w="3072" w:type="dxa"/>
          </w:tcPr>
          <w:p w:rsidR="003B338E" w:rsidRPr="00152E88" w:rsidRDefault="003B338E" w:rsidP="00BF1979">
            <w:pPr>
              <w:jc w:val="center"/>
              <w:rPr>
                <w:sz w:val="28"/>
                <w:szCs w:val="28"/>
              </w:rPr>
            </w:pPr>
          </w:p>
        </w:tc>
        <w:tc>
          <w:tcPr>
            <w:tcW w:w="3211" w:type="dxa"/>
          </w:tcPr>
          <w:p w:rsidR="003B338E" w:rsidRPr="00152E88" w:rsidRDefault="003B338E" w:rsidP="00C805CF">
            <w:pPr>
              <w:jc w:val="right"/>
              <w:rPr>
                <w:sz w:val="28"/>
                <w:szCs w:val="28"/>
              </w:rPr>
            </w:pPr>
            <w:r>
              <w:rPr>
                <w:sz w:val="28"/>
                <w:szCs w:val="28"/>
              </w:rPr>
              <w:t>№</w:t>
            </w:r>
            <w:r w:rsidR="00984B66" w:rsidRPr="00984B66">
              <w:rPr>
                <w:sz w:val="28"/>
                <w:szCs w:val="28"/>
              </w:rPr>
              <w:t xml:space="preserve"> </w:t>
            </w:r>
            <w:r w:rsidR="00701898">
              <w:rPr>
                <w:sz w:val="28"/>
                <w:szCs w:val="28"/>
              </w:rPr>
              <w:t>1</w:t>
            </w:r>
            <w:r w:rsidR="00C805CF">
              <w:rPr>
                <w:sz w:val="28"/>
                <w:szCs w:val="28"/>
              </w:rPr>
              <w:t>40/</w:t>
            </w:r>
            <w:r w:rsidR="00D17D8C">
              <w:rPr>
                <w:sz w:val="28"/>
                <w:szCs w:val="28"/>
              </w:rPr>
              <w:t>871</w:t>
            </w:r>
            <w:r w:rsidR="00C805CF">
              <w:rPr>
                <w:sz w:val="28"/>
                <w:szCs w:val="28"/>
              </w:rPr>
              <w:t>-5</w:t>
            </w:r>
            <w:r w:rsidR="00984B66" w:rsidRPr="00984B66">
              <w:rPr>
                <w:sz w:val="28"/>
                <w:szCs w:val="28"/>
              </w:rPr>
              <w:t xml:space="preserve"> </w:t>
            </w:r>
            <w:r>
              <w:rPr>
                <w:sz w:val="28"/>
                <w:szCs w:val="28"/>
              </w:rPr>
              <w:t xml:space="preserve"> </w:t>
            </w:r>
          </w:p>
        </w:tc>
      </w:tr>
    </w:tbl>
    <w:p w:rsidR="003B338E" w:rsidRPr="00A55031" w:rsidRDefault="003B338E" w:rsidP="003B338E">
      <w:pPr>
        <w:jc w:val="center"/>
        <w:rPr>
          <w:sz w:val="28"/>
          <w:szCs w:val="28"/>
        </w:rPr>
      </w:pPr>
      <w:r w:rsidRPr="00A55031">
        <w:rPr>
          <w:sz w:val="28"/>
          <w:szCs w:val="28"/>
        </w:rPr>
        <w:t>с. Еткуль</w:t>
      </w:r>
    </w:p>
    <w:p w:rsidR="003B338E" w:rsidRDefault="003B338E" w:rsidP="003B338E">
      <w:pPr>
        <w:jc w:val="both"/>
        <w:rPr>
          <w:b/>
          <w:bCs/>
          <w:sz w:val="16"/>
          <w:szCs w:val="16"/>
        </w:rPr>
      </w:pPr>
    </w:p>
    <w:tbl>
      <w:tblPr>
        <w:tblW w:w="95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31"/>
      </w:tblGrid>
      <w:tr w:rsidR="003B338E" w:rsidTr="00BF1979">
        <w:tc>
          <w:tcPr>
            <w:tcW w:w="9531" w:type="dxa"/>
            <w:tcBorders>
              <w:top w:val="nil"/>
              <w:left w:val="nil"/>
              <w:bottom w:val="nil"/>
              <w:right w:val="nil"/>
            </w:tcBorders>
          </w:tcPr>
          <w:p w:rsidR="003B338E" w:rsidRDefault="00C805CF" w:rsidP="00C805CF">
            <w:pPr>
              <w:pStyle w:val="a3"/>
              <w:jc w:val="both"/>
              <w:rPr>
                <w:i/>
                <w:iCs/>
                <w:sz w:val="22"/>
                <w:szCs w:val="22"/>
              </w:rPr>
            </w:pPr>
            <w:r w:rsidRPr="00C805CF">
              <w:rPr>
                <w:i/>
                <w:iCs/>
                <w:sz w:val="22"/>
                <w:szCs w:val="22"/>
              </w:rPr>
              <w:t xml:space="preserve">Об утверждении Порядка приема, учета, анализа, обработки и хранения в территориальной избирательной комиссии </w:t>
            </w:r>
            <w:proofErr w:type="spellStart"/>
            <w:r>
              <w:rPr>
                <w:i/>
                <w:iCs/>
                <w:sz w:val="22"/>
                <w:szCs w:val="22"/>
              </w:rPr>
              <w:t>Еткульского</w:t>
            </w:r>
            <w:proofErr w:type="spellEnd"/>
            <w:r w:rsidRPr="00C805CF">
              <w:rPr>
                <w:i/>
                <w:iCs/>
                <w:sz w:val="22"/>
                <w:szCs w:val="22"/>
              </w:rPr>
              <w:t xml:space="preserve"> округа предвыборных агитационных материалов и представляемых одновременно с ними документов в период избирательной кампании по выборам депутатов Собрания депутатов </w:t>
            </w:r>
            <w:proofErr w:type="spellStart"/>
            <w:r>
              <w:rPr>
                <w:i/>
                <w:iCs/>
                <w:sz w:val="22"/>
                <w:szCs w:val="22"/>
              </w:rPr>
              <w:t>Еткульского</w:t>
            </w:r>
            <w:proofErr w:type="spellEnd"/>
            <w:r w:rsidRPr="00C805CF">
              <w:rPr>
                <w:i/>
                <w:iCs/>
                <w:sz w:val="22"/>
                <w:szCs w:val="22"/>
              </w:rPr>
              <w:t xml:space="preserve"> муниципального округа Челябинской области первого созыва</w:t>
            </w:r>
          </w:p>
        </w:tc>
      </w:tr>
    </w:tbl>
    <w:p w:rsidR="003B338E" w:rsidRDefault="003B338E" w:rsidP="003B338E">
      <w:pPr>
        <w:pStyle w:val="a3"/>
        <w:ind w:firstLine="851"/>
        <w:jc w:val="both"/>
        <w:rPr>
          <w:b w:val="0"/>
          <w:bCs w:val="0"/>
        </w:rPr>
      </w:pPr>
    </w:p>
    <w:p w:rsidR="00705697" w:rsidRDefault="009A5B93" w:rsidP="00705697">
      <w:pPr>
        <w:pStyle w:val="14-15"/>
        <w:ind w:firstLine="851"/>
        <w:rPr>
          <w:szCs w:val="28"/>
          <w:lang w:eastAsia="ru-RU"/>
        </w:rPr>
      </w:pPr>
      <w:r w:rsidRPr="009A5B93">
        <w:rPr>
          <w:szCs w:val="28"/>
          <w:lang w:eastAsia="ru-RU"/>
        </w:rPr>
        <w:t xml:space="preserve">В соответствии со статьей 54 </w:t>
      </w:r>
      <w:r w:rsidR="00705697" w:rsidRPr="00705697">
        <w:rPr>
          <w:szCs w:val="28"/>
          <w:lang w:eastAsia="ru-RU"/>
        </w:rPr>
        <w:t>Федерального закона от 12 июня 2002 года № 67-ФЗ «Об основных гарантиях избирательных прав и права на участие в референдуме граждан Российской Федерации»</w:t>
      </w:r>
      <w:r w:rsidR="003B7D93">
        <w:rPr>
          <w:szCs w:val="28"/>
          <w:lang w:eastAsia="ru-RU"/>
        </w:rPr>
        <w:t xml:space="preserve">, </w:t>
      </w:r>
      <w:r w:rsidR="00A02500">
        <w:rPr>
          <w:szCs w:val="28"/>
          <w:lang w:eastAsia="ru-RU"/>
        </w:rPr>
        <w:t xml:space="preserve">статьей 30, </w:t>
      </w:r>
      <w:r w:rsidR="003B7D93" w:rsidRPr="003B7D93">
        <w:rPr>
          <w:szCs w:val="28"/>
          <w:lang w:eastAsia="ru-RU"/>
        </w:rPr>
        <w:t>частью 5.2 статьи 31.1 Закона Челябинской области от 29 июня 2006 года № 36-ЗО «О муниципальных выборах в Челябинской области»,</w:t>
      </w:r>
      <w:r w:rsidR="00A02500" w:rsidRPr="00A02500">
        <w:t xml:space="preserve"> </w:t>
      </w:r>
      <w:r w:rsidR="00A02500" w:rsidRPr="00A02500">
        <w:rPr>
          <w:szCs w:val="28"/>
          <w:lang w:eastAsia="ru-RU"/>
        </w:rPr>
        <w:t>постановлением Центральной избирательной комиссии Российской Федерации от 14 февраля 2013 года № 161/1192-6 «О Регламенте использования Государственной автоматизированной системы Российской Федерации «Выборы» для контроля за соблюдением установленного порядка проведения предвыборной агитации, агитации при проведении референдума» (далее – Регламент задачи «Агитация» ГАС «Выборы»)</w:t>
      </w:r>
      <w:r w:rsidR="00705697">
        <w:rPr>
          <w:szCs w:val="28"/>
          <w:lang w:eastAsia="ru-RU"/>
        </w:rPr>
        <w:t xml:space="preserve"> </w:t>
      </w:r>
      <w:r w:rsidR="00A02500" w:rsidRPr="00A02500">
        <w:rPr>
          <w:szCs w:val="28"/>
          <w:lang w:eastAsia="ru-RU"/>
        </w:rPr>
        <w:t xml:space="preserve">территориальная избирательная комиссия </w:t>
      </w:r>
      <w:proofErr w:type="spellStart"/>
      <w:r w:rsidR="00A02500" w:rsidRPr="00A02500">
        <w:rPr>
          <w:szCs w:val="28"/>
          <w:lang w:eastAsia="ru-RU"/>
        </w:rPr>
        <w:t>Еткульского</w:t>
      </w:r>
      <w:proofErr w:type="spellEnd"/>
      <w:r w:rsidR="00A02500" w:rsidRPr="00A02500">
        <w:rPr>
          <w:szCs w:val="28"/>
          <w:lang w:eastAsia="ru-RU"/>
        </w:rPr>
        <w:t xml:space="preserve"> округа, на которую в соответствии с решением территориальной избирательной комиссии </w:t>
      </w:r>
      <w:proofErr w:type="spellStart"/>
      <w:r w:rsidR="00A02500" w:rsidRPr="00A02500">
        <w:rPr>
          <w:szCs w:val="28"/>
          <w:lang w:eastAsia="ru-RU"/>
        </w:rPr>
        <w:t>Еткульского</w:t>
      </w:r>
      <w:proofErr w:type="spellEnd"/>
      <w:r w:rsidR="00A02500" w:rsidRPr="00A02500">
        <w:rPr>
          <w:szCs w:val="28"/>
          <w:lang w:eastAsia="ru-RU"/>
        </w:rPr>
        <w:t xml:space="preserve"> округа от 17 июня 2025 года </w:t>
      </w:r>
      <w:r w:rsidR="00E017E5">
        <w:rPr>
          <w:szCs w:val="28"/>
          <w:lang w:eastAsia="ru-RU"/>
        </w:rPr>
        <w:t xml:space="preserve">                        </w:t>
      </w:r>
      <w:r w:rsidR="00A02500" w:rsidRPr="00A02500">
        <w:rPr>
          <w:szCs w:val="28"/>
          <w:lang w:eastAsia="ru-RU"/>
        </w:rPr>
        <w:t xml:space="preserve">№ 139/863-5 возложено исполнение полномочий окружных избирательных комиссий по выборам депутатов Собрания депутатов </w:t>
      </w:r>
      <w:proofErr w:type="spellStart"/>
      <w:r w:rsidR="00A02500" w:rsidRPr="00A02500">
        <w:rPr>
          <w:szCs w:val="28"/>
          <w:lang w:eastAsia="ru-RU"/>
        </w:rPr>
        <w:t>Еткульского</w:t>
      </w:r>
      <w:proofErr w:type="spellEnd"/>
      <w:r w:rsidR="00A02500" w:rsidRPr="00A02500">
        <w:rPr>
          <w:szCs w:val="28"/>
          <w:lang w:eastAsia="ru-RU"/>
        </w:rPr>
        <w:t xml:space="preserve"> муниципального округа Челябинской области первого созыва</w:t>
      </w:r>
      <w:r w:rsidR="00705697">
        <w:rPr>
          <w:szCs w:val="28"/>
          <w:lang w:eastAsia="ru-RU"/>
        </w:rPr>
        <w:t>, РЕШАЕТ:</w:t>
      </w:r>
    </w:p>
    <w:p w:rsidR="009B7A0F" w:rsidRDefault="009B7A0F" w:rsidP="00705697">
      <w:pPr>
        <w:pStyle w:val="14-15"/>
        <w:spacing w:before="240"/>
        <w:ind w:firstLine="851"/>
        <w:rPr>
          <w:szCs w:val="28"/>
          <w:lang w:eastAsia="ru-RU"/>
        </w:rPr>
      </w:pPr>
      <w:r w:rsidRPr="009B7A0F">
        <w:rPr>
          <w:szCs w:val="28"/>
          <w:lang w:eastAsia="ru-RU"/>
        </w:rPr>
        <w:t xml:space="preserve">1. </w:t>
      </w:r>
      <w:r w:rsidRPr="009B7A0F">
        <w:rPr>
          <w:szCs w:val="28"/>
          <w:lang w:eastAsia="ru-RU"/>
        </w:rPr>
        <w:tab/>
        <w:t>Утвердить Порядок приема, учета, анализа, обработки и хранения в территориальной избиратель</w:t>
      </w:r>
      <w:r>
        <w:rPr>
          <w:szCs w:val="28"/>
          <w:lang w:eastAsia="ru-RU"/>
        </w:rPr>
        <w:t xml:space="preserve">ной комиссии </w:t>
      </w:r>
      <w:proofErr w:type="spellStart"/>
      <w:r>
        <w:rPr>
          <w:szCs w:val="28"/>
          <w:lang w:eastAsia="ru-RU"/>
        </w:rPr>
        <w:t>Еткульского</w:t>
      </w:r>
      <w:proofErr w:type="spellEnd"/>
      <w:r>
        <w:rPr>
          <w:szCs w:val="28"/>
          <w:lang w:eastAsia="ru-RU"/>
        </w:rPr>
        <w:t xml:space="preserve"> </w:t>
      </w:r>
      <w:r w:rsidR="00C805CF">
        <w:rPr>
          <w:szCs w:val="28"/>
          <w:lang w:eastAsia="ru-RU"/>
        </w:rPr>
        <w:t>округа</w:t>
      </w:r>
      <w:r w:rsidR="00271853">
        <w:rPr>
          <w:szCs w:val="28"/>
          <w:lang w:eastAsia="ru-RU"/>
        </w:rPr>
        <w:t xml:space="preserve"> </w:t>
      </w:r>
      <w:r w:rsidRPr="009B7A0F">
        <w:rPr>
          <w:szCs w:val="28"/>
          <w:lang w:eastAsia="ru-RU"/>
        </w:rPr>
        <w:lastRenderedPageBreak/>
        <w:t>предвыборных агитационных материалов и представляемых одновременно с ними документов</w:t>
      </w:r>
      <w:r w:rsidR="003B7D93">
        <w:rPr>
          <w:szCs w:val="28"/>
          <w:lang w:eastAsia="ru-RU"/>
        </w:rPr>
        <w:t xml:space="preserve">, </w:t>
      </w:r>
      <w:r w:rsidR="003B7D93" w:rsidRPr="003B7D93">
        <w:rPr>
          <w:szCs w:val="28"/>
          <w:lang w:eastAsia="ru-RU"/>
        </w:rPr>
        <w:t xml:space="preserve">копий агитационных материалов, предназначенных для размещения в периодических печатных изданиях, при проведении выборов </w:t>
      </w:r>
      <w:r w:rsidR="00A02500" w:rsidRPr="00A02500">
        <w:rPr>
          <w:szCs w:val="28"/>
          <w:lang w:eastAsia="ru-RU"/>
        </w:rPr>
        <w:t xml:space="preserve">депутатов Собрания депутатов </w:t>
      </w:r>
      <w:proofErr w:type="spellStart"/>
      <w:r w:rsidR="00A02500" w:rsidRPr="00A02500">
        <w:rPr>
          <w:szCs w:val="28"/>
          <w:lang w:eastAsia="ru-RU"/>
        </w:rPr>
        <w:t>Еткульского</w:t>
      </w:r>
      <w:proofErr w:type="spellEnd"/>
      <w:r w:rsidR="00A02500" w:rsidRPr="00A02500">
        <w:rPr>
          <w:szCs w:val="28"/>
          <w:lang w:eastAsia="ru-RU"/>
        </w:rPr>
        <w:t xml:space="preserve"> муниципального округа Челябинской области первого созыва</w:t>
      </w:r>
      <w:r w:rsidR="003B7D93" w:rsidRPr="003B7D93">
        <w:rPr>
          <w:szCs w:val="28"/>
          <w:lang w:eastAsia="ru-RU"/>
        </w:rPr>
        <w:t xml:space="preserve"> </w:t>
      </w:r>
      <w:r w:rsidR="00271853">
        <w:rPr>
          <w:szCs w:val="28"/>
          <w:lang w:eastAsia="ru-RU"/>
        </w:rPr>
        <w:t>(прил</w:t>
      </w:r>
      <w:r w:rsidR="003B7D93">
        <w:rPr>
          <w:szCs w:val="28"/>
          <w:lang w:eastAsia="ru-RU"/>
        </w:rPr>
        <w:t>агается</w:t>
      </w:r>
      <w:r>
        <w:rPr>
          <w:szCs w:val="28"/>
          <w:lang w:eastAsia="ru-RU"/>
        </w:rPr>
        <w:t>).</w:t>
      </w:r>
    </w:p>
    <w:p w:rsidR="008C4B4B" w:rsidRDefault="009B7A0F" w:rsidP="009B7A0F">
      <w:pPr>
        <w:pStyle w:val="14-15"/>
        <w:ind w:firstLine="851"/>
      </w:pPr>
      <w:r w:rsidRPr="009B7A0F">
        <w:rPr>
          <w:szCs w:val="28"/>
          <w:lang w:eastAsia="ru-RU"/>
        </w:rPr>
        <w:t xml:space="preserve">2. </w:t>
      </w:r>
      <w:r w:rsidR="008C4B4B">
        <w:t xml:space="preserve">Направить </w:t>
      </w:r>
      <w:r w:rsidR="003B338E" w:rsidRPr="006808D9">
        <w:t xml:space="preserve">настоящее решение </w:t>
      </w:r>
      <w:r w:rsidR="008C4B4B">
        <w:t xml:space="preserve">в избирательную комиссию Челябинской области для размещения </w:t>
      </w:r>
      <w:r w:rsidR="008C4B4B" w:rsidRPr="008C4B4B">
        <w:t>в информационно-телекоммуникационной сети «Интернет».</w:t>
      </w:r>
    </w:p>
    <w:p w:rsidR="008C4B4B" w:rsidRDefault="007640E8" w:rsidP="003B338E">
      <w:pPr>
        <w:pStyle w:val="14-15"/>
        <w:ind w:firstLine="851"/>
      </w:pPr>
      <w:r>
        <w:t>3</w:t>
      </w:r>
      <w:r w:rsidR="008C4B4B">
        <w:t>. К</w:t>
      </w:r>
      <w:r w:rsidR="008C4B4B">
        <w:rPr>
          <w:szCs w:val="28"/>
        </w:rPr>
        <w:t xml:space="preserve">онтроль за исполнением настоящего решения возложить </w:t>
      </w:r>
      <w:r w:rsidR="007C5DE7">
        <w:rPr>
          <w:szCs w:val="28"/>
        </w:rPr>
        <w:t xml:space="preserve">на </w:t>
      </w:r>
      <w:r w:rsidR="009B7A0F" w:rsidRPr="009B7A0F">
        <w:rPr>
          <w:szCs w:val="28"/>
        </w:rPr>
        <w:t xml:space="preserve">заместителя председателя комиссии, руководителя Рабочей группы по информационным спорам и иным вопросам информационного обеспечения выборов </w:t>
      </w:r>
      <w:proofErr w:type="spellStart"/>
      <w:r w:rsidR="00271853">
        <w:rPr>
          <w:szCs w:val="28"/>
        </w:rPr>
        <w:t>Толстолыткину</w:t>
      </w:r>
      <w:proofErr w:type="spellEnd"/>
      <w:r w:rsidR="00271853">
        <w:rPr>
          <w:szCs w:val="28"/>
        </w:rPr>
        <w:t xml:space="preserve"> Н.И.</w:t>
      </w:r>
    </w:p>
    <w:p w:rsidR="0085295A" w:rsidRDefault="0085295A" w:rsidP="003B338E">
      <w:pPr>
        <w:pStyle w:val="14-15"/>
        <w:ind w:firstLine="851"/>
      </w:pPr>
    </w:p>
    <w:p w:rsidR="009B7A0F" w:rsidRPr="006808D9" w:rsidRDefault="009B7A0F" w:rsidP="003B338E">
      <w:pPr>
        <w:pStyle w:val="14-15"/>
        <w:ind w:firstLine="851"/>
      </w:pPr>
    </w:p>
    <w:tbl>
      <w:tblPr>
        <w:tblW w:w="9640" w:type="dxa"/>
        <w:tblInd w:w="-106" w:type="dxa"/>
        <w:tblLook w:val="0000" w:firstRow="0" w:lastRow="0" w:firstColumn="0" w:lastColumn="0" w:noHBand="0" w:noVBand="0"/>
      </w:tblPr>
      <w:tblGrid>
        <w:gridCol w:w="4113"/>
        <w:gridCol w:w="5527"/>
      </w:tblGrid>
      <w:tr w:rsidR="003B338E" w:rsidTr="00BF1979">
        <w:trPr>
          <w:trHeight w:val="666"/>
        </w:trPr>
        <w:tc>
          <w:tcPr>
            <w:tcW w:w="4113" w:type="dxa"/>
          </w:tcPr>
          <w:p w:rsidR="003B338E" w:rsidRDefault="003B338E" w:rsidP="00D54F68">
            <w:pPr>
              <w:spacing w:line="276" w:lineRule="auto"/>
            </w:pPr>
            <w:r>
              <w:rPr>
                <w:sz w:val="28"/>
                <w:szCs w:val="28"/>
              </w:rPr>
              <w:t>Председатель комиссии</w:t>
            </w:r>
          </w:p>
        </w:tc>
        <w:tc>
          <w:tcPr>
            <w:tcW w:w="5527" w:type="dxa"/>
          </w:tcPr>
          <w:p w:rsidR="003B338E" w:rsidRDefault="003B338E" w:rsidP="00D54F68">
            <w:pPr>
              <w:pStyle w:val="1"/>
              <w:spacing w:line="276" w:lineRule="auto"/>
              <w:rPr>
                <w:rFonts w:ascii="Times New Roman" w:hAnsi="Times New Roman" w:cs="Times New Roman"/>
              </w:rPr>
            </w:pPr>
            <w:r>
              <w:rPr>
                <w:rFonts w:ascii="Times New Roman" w:hAnsi="Times New Roman" w:cs="Times New Roman"/>
              </w:rPr>
              <w:t xml:space="preserve">                                                     Т.А. Шилова</w:t>
            </w:r>
          </w:p>
          <w:p w:rsidR="008C4B4B" w:rsidRPr="008C4B4B" w:rsidRDefault="008C4B4B" w:rsidP="00D54F68">
            <w:pPr>
              <w:spacing w:line="276" w:lineRule="auto"/>
            </w:pPr>
          </w:p>
        </w:tc>
      </w:tr>
      <w:tr w:rsidR="003B338E" w:rsidTr="00BF1979">
        <w:trPr>
          <w:trHeight w:val="405"/>
        </w:trPr>
        <w:tc>
          <w:tcPr>
            <w:tcW w:w="4113" w:type="dxa"/>
          </w:tcPr>
          <w:p w:rsidR="0085295A" w:rsidRDefault="0085295A" w:rsidP="00D54F68">
            <w:pPr>
              <w:spacing w:line="276" w:lineRule="auto"/>
              <w:rPr>
                <w:sz w:val="28"/>
                <w:szCs w:val="28"/>
              </w:rPr>
            </w:pPr>
          </w:p>
          <w:p w:rsidR="003B338E" w:rsidRDefault="003B338E" w:rsidP="00D54F68">
            <w:pPr>
              <w:spacing w:line="276" w:lineRule="auto"/>
              <w:rPr>
                <w:sz w:val="28"/>
                <w:szCs w:val="28"/>
              </w:rPr>
            </w:pPr>
            <w:r>
              <w:rPr>
                <w:sz w:val="28"/>
                <w:szCs w:val="28"/>
              </w:rPr>
              <w:t>Секретарь комиссии</w:t>
            </w:r>
          </w:p>
          <w:p w:rsidR="003B338E" w:rsidRDefault="003B338E" w:rsidP="00D54F68">
            <w:pPr>
              <w:spacing w:line="276" w:lineRule="auto"/>
              <w:jc w:val="center"/>
              <w:rPr>
                <w:sz w:val="28"/>
                <w:szCs w:val="28"/>
              </w:rPr>
            </w:pPr>
          </w:p>
        </w:tc>
        <w:tc>
          <w:tcPr>
            <w:tcW w:w="5527" w:type="dxa"/>
          </w:tcPr>
          <w:p w:rsidR="0085295A" w:rsidRDefault="0085295A" w:rsidP="00D54F68">
            <w:pPr>
              <w:spacing w:line="276" w:lineRule="auto"/>
              <w:jc w:val="right"/>
              <w:rPr>
                <w:sz w:val="28"/>
                <w:szCs w:val="28"/>
              </w:rPr>
            </w:pPr>
          </w:p>
          <w:p w:rsidR="003B338E" w:rsidRDefault="003B338E" w:rsidP="00D54F68">
            <w:pPr>
              <w:spacing w:line="276" w:lineRule="auto"/>
              <w:jc w:val="right"/>
              <w:rPr>
                <w:sz w:val="28"/>
                <w:szCs w:val="28"/>
              </w:rPr>
            </w:pPr>
            <w:r>
              <w:rPr>
                <w:sz w:val="28"/>
                <w:szCs w:val="28"/>
              </w:rPr>
              <w:t xml:space="preserve">О.В. </w:t>
            </w:r>
            <w:proofErr w:type="spellStart"/>
            <w:r>
              <w:rPr>
                <w:sz w:val="28"/>
                <w:szCs w:val="28"/>
              </w:rPr>
              <w:t>Шуховцева</w:t>
            </w:r>
            <w:proofErr w:type="spellEnd"/>
          </w:p>
        </w:tc>
      </w:tr>
    </w:tbl>
    <w:p w:rsidR="009B7A0F" w:rsidRDefault="009B7A0F"/>
    <w:p w:rsidR="009B7A0F" w:rsidRPr="009B7A0F" w:rsidRDefault="009B7A0F" w:rsidP="009B7A0F"/>
    <w:p w:rsidR="009B7A0F" w:rsidRPr="009B7A0F" w:rsidRDefault="009B7A0F" w:rsidP="009B7A0F"/>
    <w:p w:rsidR="009B7A0F" w:rsidRPr="009B7A0F" w:rsidRDefault="009B7A0F" w:rsidP="009B7A0F"/>
    <w:p w:rsidR="009B7A0F" w:rsidRPr="009B7A0F" w:rsidRDefault="009B7A0F" w:rsidP="009B7A0F"/>
    <w:p w:rsidR="009B7A0F" w:rsidRPr="009B7A0F" w:rsidRDefault="009B7A0F" w:rsidP="009B7A0F"/>
    <w:p w:rsidR="007640E8" w:rsidRDefault="007640E8" w:rsidP="009B7A0F">
      <w:pPr>
        <w:ind w:left="5670"/>
        <w:jc w:val="center"/>
        <w:rPr>
          <w:sz w:val="24"/>
          <w:szCs w:val="24"/>
          <w:lang w:eastAsia="zh-CN"/>
        </w:rPr>
      </w:pPr>
    </w:p>
    <w:p w:rsidR="007640E8" w:rsidRDefault="007640E8" w:rsidP="009B7A0F">
      <w:pPr>
        <w:ind w:left="5670"/>
        <w:jc w:val="center"/>
        <w:rPr>
          <w:sz w:val="24"/>
          <w:szCs w:val="24"/>
          <w:lang w:eastAsia="zh-CN"/>
        </w:rPr>
      </w:pPr>
    </w:p>
    <w:p w:rsidR="007640E8" w:rsidRDefault="007640E8" w:rsidP="009B7A0F">
      <w:pPr>
        <w:ind w:left="5670"/>
        <w:jc w:val="center"/>
        <w:rPr>
          <w:sz w:val="24"/>
          <w:szCs w:val="24"/>
          <w:lang w:eastAsia="zh-CN"/>
        </w:rPr>
      </w:pPr>
    </w:p>
    <w:p w:rsidR="007640E8" w:rsidRDefault="007640E8" w:rsidP="009B7A0F">
      <w:pPr>
        <w:ind w:left="5670"/>
        <w:jc w:val="center"/>
        <w:rPr>
          <w:sz w:val="24"/>
          <w:szCs w:val="24"/>
          <w:lang w:eastAsia="zh-CN"/>
        </w:rPr>
      </w:pPr>
    </w:p>
    <w:p w:rsidR="005919D2" w:rsidRDefault="005919D2" w:rsidP="009B7A0F">
      <w:pPr>
        <w:ind w:left="5670"/>
        <w:jc w:val="center"/>
        <w:rPr>
          <w:sz w:val="24"/>
          <w:szCs w:val="24"/>
          <w:lang w:eastAsia="zh-CN"/>
        </w:rPr>
      </w:pPr>
    </w:p>
    <w:p w:rsidR="005919D2" w:rsidRDefault="005919D2" w:rsidP="009B7A0F">
      <w:pPr>
        <w:ind w:left="5670"/>
        <w:jc w:val="center"/>
        <w:rPr>
          <w:sz w:val="24"/>
          <w:szCs w:val="24"/>
          <w:lang w:eastAsia="zh-CN"/>
        </w:rPr>
      </w:pPr>
    </w:p>
    <w:p w:rsidR="005919D2" w:rsidRDefault="005919D2" w:rsidP="009B7A0F">
      <w:pPr>
        <w:ind w:left="5670"/>
        <w:jc w:val="center"/>
        <w:rPr>
          <w:sz w:val="24"/>
          <w:szCs w:val="24"/>
          <w:lang w:eastAsia="zh-CN"/>
        </w:rPr>
      </w:pPr>
    </w:p>
    <w:p w:rsidR="005919D2" w:rsidRDefault="005919D2" w:rsidP="009B7A0F">
      <w:pPr>
        <w:ind w:left="5670"/>
        <w:jc w:val="center"/>
        <w:rPr>
          <w:sz w:val="24"/>
          <w:szCs w:val="24"/>
          <w:lang w:eastAsia="zh-CN"/>
        </w:rPr>
      </w:pPr>
    </w:p>
    <w:p w:rsidR="005919D2" w:rsidRDefault="005919D2" w:rsidP="009B7A0F">
      <w:pPr>
        <w:ind w:left="5670"/>
        <w:jc w:val="center"/>
        <w:rPr>
          <w:sz w:val="24"/>
          <w:szCs w:val="24"/>
          <w:lang w:eastAsia="zh-CN"/>
        </w:rPr>
      </w:pPr>
    </w:p>
    <w:p w:rsidR="005919D2" w:rsidRDefault="005919D2" w:rsidP="009B7A0F">
      <w:pPr>
        <w:ind w:left="5670"/>
        <w:jc w:val="center"/>
        <w:rPr>
          <w:sz w:val="24"/>
          <w:szCs w:val="24"/>
          <w:lang w:eastAsia="zh-CN"/>
        </w:rPr>
      </w:pPr>
    </w:p>
    <w:p w:rsidR="007640E8" w:rsidRDefault="007640E8" w:rsidP="009B7A0F">
      <w:pPr>
        <w:ind w:left="5670"/>
        <w:jc w:val="center"/>
        <w:rPr>
          <w:sz w:val="24"/>
          <w:szCs w:val="24"/>
          <w:lang w:eastAsia="zh-CN"/>
        </w:rPr>
      </w:pPr>
    </w:p>
    <w:p w:rsidR="007640E8" w:rsidRDefault="007640E8" w:rsidP="009B7A0F">
      <w:pPr>
        <w:ind w:left="5670"/>
        <w:jc w:val="center"/>
        <w:rPr>
          <w:sz w:val="24"/>
          <w:szCs w:val="24"/>
          <w:lang w:eastAsia="zh-CN"/>
        </w:rPr>
      </w:pPr>
    </w:p>
    <w:p w:rsidR="007640E8" w:rsidRDefault="007640E8" w:rsidP="009B7A0F">
      <w:pPr>
        <w:ind w:left="5670"/>
        <w:jc w:val="center"/>
        <w:rPr>
          <w:sz w:val="24"/>
          <w:szCs w:val="24"/>
          <w:lang w:eastAsia="zh-CN"/>
        </w:rPr>
      </w:pPr>
    </w:p>
    <w:p w:rsidR="00271853" w:rsidRDefault="00271853" w:rsidP="009B7A0F">
      <w:pPr>
        <w:ind w:left="5670"/>
        <w:jc w:val="center"/>
        <w:rPr>
          <w:sz w:val="24"/>
          <w:szCs w:val="24"/>
          <w:lang w:eastAsia="zh-CN"/>
        </w:rPr>
      </w:pPr>
    </w:p>
    <w:p w:rsidR="00271853" w:rsidRDefault="00271853" w:rsidP="009B7A0F">
      <w:pPr>
        <w:ind w:left="5670"/>
        <w:jc w:val="center"/>
        <w:rPr>
          <w:sz w:val="24"/>
          <w:szCs w:val="24"/>
          <w:lang w:eastAsia="zh-CN"/>
        </w:rPr>
      </w:pPr>
    </w:p>
    <w:p w:rsidR="00271853" w:rsidRDefault="00271853" w:rsidP="009B7A0F">
      <w:pPr>
        <w:ind w:left="5670"/>
        <w:jc w:val="center"/>
        <w:rPr>
          <w:sz w:val="24"/>
          <w:szCs w:val="24"/>
          <w:lang w:eastAsia="zh-CN"/>
        </w:rPr>
      </w:pPr>
    </w:p>
    <w:p w:rsidR="009B7A0F" w:rsidRPr="00705697" w:rsidRDefault="009B7A0F" w:rsidP="00D17D8C">
      <w:pPr>
        <w:ind w:left="4820"/>
        <w:jc w:val="center"/>
        <w:rPr>
          <w:sz w:val="24"/>
          <w:szCs w:val="24"/>
          <w:lang w:eastAsia="zh-CN"/>
        </w:rPr>
      </w:pPr>
      <w:r w:rsidRPr="00705697">
        <w:rPr>
          <w:sz w:val="24"/>
          <w:szCs w:val="24"/>
          <w:lang w:eastAsia="zh-CN"/>
        </w:rPr>
        <w:t>Приложение 1</w:t>
      </w:r>
    </w:p>
    <w:p w:rsidR="009B7A0F" w:rsidRPr="00705697" w:rsidRDefault="009B7A0F" w:rsidP="00D17D8C">
      <w:pPr>
        <w:suppressAutoHyphens/>
        <w:ind w:left="4820"/>
        <w:jc w:val="center"/>
        <w:rPr>
          <w:sz w:val="24"/>
          <w:szCs w:val="24"/>
          <w:lang w:eastAsia="zh-CN"/>
        </w:rPr>
      </w:pPr>
      <w:r w:rsidRPr="00705697">
        <w:rPr>
          <w:sz w:val="24"/>
          <w:szCs w:val="24"/>
          <w:lang w:eastAsia="zh-CN"/>
        </w:rPr>
        <w:t xml:space="preserve">к решению территориальной избирательной комиссии </w:t>
      </w:r>
      <w:proofErr w:type="spellStart"/>
      <w:r w:rsidRPr="00705697">
        <w:rPr>
          <w:sz w:val="24"/>
          <w:szCs w:val="24"/>
          <w:lang w:eastAsia="zh-CN"/>
        </w:rPr>
        <w:t>Еткульского</w:t>
      </w:r>
      <w:proofErr w:type="spellEnd"/>
      <w:r w:rsidRPr="00705697">
        <w:rPr>
          <w:sz w:val="24"/>
          <w:szCs w:val="24"/>
          <w:lang w:eastAsia="zh-CN"/>
        </w:rPr>
        <w:t xml:space="preserve"> </w:t>
      </w:r>
      <w:r w:rsidR="00C805CF">
        <w:rPr>
          <w:sz w:val="24"/>
          <w:szCs w:val="24"/>
          <w:lang w:eastAsia="zh-CN"/>
        </w:rPr>
        <w:t>округа</w:t>
      </w:r>
      <w:r w:rsidRPr="00705697">
        <w:rPr>
          <w:sz w:val="24"/>
          <w:szCs w:val="24"/>
          <w:lang w:eastAsia="zh-CN"/>
        </w:rPr>
        <w:t xml:space="preserve"> </w:t>
      </w:r>
    </w:p>
    <w:p w:rsidR="009B7A0F" w:rsidRPr="00705697" w:rsidRDefault="009B7A0F" w:rsidP="00D17D8C">
      <w:pPr>
        <w:suppressAutoHyphens/>
        <w:ind w:left="4820"/>
        <w:jc w:val="center"/>
        <w:rPr>
          <w:sz w:val="24"/>
          <w:szCs w:val="24"/>
          <w:lang w:eastAsia="zh-CN"/>
        </w:rPr>
      </w:pPr>
      <w:r w:rsidRPr="00705697">
        <w:rPr>
          <w:sz w:val="24"/>
          <w:szCs w:val="24"/>
          <w:lang w:eastAsia="zh-CN"/>
        </w:rPr>
        <w:t xml:space="preserve">от </w:t>
      </w:r>
      <w:r w:rsidR="005919D2">
        <w:rPr>
          <w:sz w:val="24"/>
          <w:szCs w:val="24"/>
          <w:lang w:eastAsia="zh-CN"/>
        </w:rPr>
        <w:t>2</w:t>
      </w:r>
      <w:r w:rsidR="008F265A">
        <w:rPr>
          <w:sz w:val="24"/>
          <w:szCs w:val="24"/>
          <w:lang w:eastAsia="zh-CN"/>
        </w:rPr>
        <w:t>0</w:t>
      </w:r>
      <w:r w:rsidR="005919D2">
        <w:rPr>
          <w:sz w:val="24"/>
          <w:szCs w:val="24"/>
          <w:lang w:eastAsia="zh-CN"/>
        </w:rPr>
        <w:t xml:space="preserve"> июня </w:t>
      </w:r>
      <w:r w:rsidRPr="00705697">
        <w:rPr>
          <w:sz w:val="24"/>
          <w:szCs w:val="24"/>
          <w:lang w:eastAsia="zh-CN"/>
        </w:rPr>
        <w:t>202</w:t>
      </w:r>
      <w:r w:rsidR="008F265A">
        <w:rPr>
          <w:sz w:val="24"/>
          <w:szCs w:val="24"/>
          <w:lang w:eastAsia="zh-CN"/>
        </w:rPr>
        <w:t>5</w:t>
      </w:r>
      <w:r w:rsidRPr="00705697">
        <w:rPr>
          <w:sz w:val="24"/>
          <w:szCs w:val="24"/>
          <w:lang w:eastAsia="zh-CN"/>
        </w:rPr>
        <w:t xml:space="preserve"> года №</w:t>
      </w:r>
      <w:r w:rsidR="00D17D8C">
        <w:rPr>
          <w:sz w:val="24"/>
          <w:szCs w:val="24"/>
          <w:lang w:eastAsia="zh-CN"/>
        </w:rPr>
        <w:t xml:space="preserve"> 140/871-5</w:t>
      </w:r>
      <w:r w:rsidR="00984B66">
        <w:rPr>
          <w:sz w:val="24"/>
          <w:szCs w:val="24"/>
          <w:lang w:eastAsia="zh-CN"/>
        </w:rPr>
        <w:t xml:space="preserve"> </w:t>
      </w:r>
      <w:r w:rsidR="005919D2" w:rsidRPr="005919D2">
        <w:rPr>
          <w:sz w:val="24"/>
          <w:szCs w:val="24"/>
          <w:lang w:eastAsia="zh-CN"/>
        </w:rPr>
        <w:t xml:space="preserve">  </w:t>
      </w:r>
    </w:p>
    <w:p w:rsidR="009A5B93" w:rsidRPr="009B7A0F" w:rsidRDefault="009A5B93" w:rsidP="009A5B93">
      <w:pPr>
        <w:suppressAutoHyphens/>
        <w:ind w:left="5529"/>
        <w:rPr>
          <w:b/>
          <w:sz w:val="28"/>
          <w:szCs w:val="28"/>
          <w:lang w:eastAsia="zh-CN"/>
        </w:rPr>
      </w:pPr>
    </w:p>
    <w:p w:rsidR="009B7A0F" w:rsidRPr="009B7A0F" w:rsidRDefault="009B7A0F" w:rsidP="009B7A0F">
      <w:pPr>
        <w:suppressAutoHyphens/>
        <w:jc w:val="center"/>
        <w:rPr>
          <w:b/>
          <w:sz w:val="28"/>
          <w:szCs w:val="28"/>
          <w:lang w:eastAsia="zh-CN"/>
        </w:rPr>
      </w:pPr>
    </w:p>
    <w:p w:rsidR="00E017E5" w:rsidRDefault="00E017E5" w:rsidP="00E017E5">
      <w:pPr>
        <w:autoSpaceDE w:val="0"/>
        <w:autoSpaceDN w:val="0"/>
        <w:adjustRightInd w:val="0"/>
        <w:spacing w:before="10" w:line="276" w:lineRule="auto"/>
        <w:ind w:right="11" w:hanging="6"/>
        <w:jc w:val="center"/>
        <w:rPr>
          <w:b/>
          <w:sz w:val="28"/>
          <w:szCs w:val="28"/>
        </w:rPr>
      </w:pPr>
      <w:r w:rsidRPr="00314D41">
        <w:rPr>
          <w:b/>
          <w:sz w:val="28"/>
          <w:szCs w:val="28"/>
        </w:rPr>
        <w:t xml:space="preserve">Порядок приема, учета, анализа, обработки и хранения в территориальной избирательной комиссии </w:t>
      </w:r>
      <w:proofErr w:type="spellStart"/>
      <w:r w:rsidR="00551720">
        <w:rPr>
          <w:b/>
          <w:sz w:val="28"/>
          <w:szCs w:val="28"/>
        </w:rPr>
        <w:t>Еткульского</w:t>
      </w:r>
      <w:proofErr w:type="spellEnd"/>
      <w:r w:rsidRPr="00314D41">
        <w:rPr>
          <w:b/>
          <w:sz w:val="28"/>
          <w:szCs w:val="28"/>
        </w:rPr>
        <w:t xml:space="preserve"> </w:t>
      </w:r>
      <w:r w:rsidR="00551720">
        <w:rPr>
          <w:b/>
          <w:sz w:val="28"/>
          <w:szCs w:val="28"/>
        </w:rPr>
        <w:t>округа</w:t>
      </w:r>
      <w:r w:rsidRPr="00314D41">
        <w:rPr>
          <w:b/>
          <w:sz w:val="28"/>
          <w:szCs w:val="28"/>
        </w:rPr>
        <w:t xml:space="preserve"> предвыборных агитационных материалов и представляемых одновременно с ними документов в период избирательной кампании по </w:t>
      </w:r>
      <w:r w:rsidRPr="00FA4582">
        <w:rPr>
          <w:b/>
          <w:sz w:val="28"/>
          <w:szCs w:val="28"/>
        </w:rPr>
        <w:t xml:space="preserve">выборам депутатов Собрания депутатов </w:t>
      </w:r>
      <w:proofErr w:type="spellStart"/>
      <w:r w:rsidR="00551720">
        <w:rPr>
          <w:b/>
          <w:sz w:val="28"/>
          <w:szCs w:val="28"/>
        </w:rPr>
        <w:t>Еткульского</w:t>
      </w:r>
      <w:proofErr w:type="spellEnd"/>
      <w:r w:rsidRPr="00FA4582">
        <w:rPr>
          <w:b/>
          <w:sz w:val="28"/>
          <w:szCs w:val="28"/>
        </w:rPr>
        <w:t xml:space="preserve"> муниципального округа Челябинской области первого созыва</w:t>
      </w:r>
    </w:p>
    <w:p w:rsidR="00E017E5" w:rsidRDefault="00E017E5" w:rsidP="00E017E5">
      <w:pPr>
        <w:autoSpaceDE w:val="0"/>
        <w:autoSpaceDN w:val="0"/>
        <w:adjustRightInd w:val="0"/>
        <w:spacing w:before="10" w:line="276" w:lineRule="auto"/>
        <w:ind w:right="11" w:hanging="6"/>
        <w:jc w:val="center"/>
        <w:rPr>
          <w:b/>
          <w:sz w:val="28"/>
          <w:szCs w:val="28"/>
        </w:rPr>
      </w:pPr>
    </w:p>
    <w:p w:rsidR="00E017E5" w:rsidRPr="00166A62" w:rsidRDefault="00E017E5" w:rsidP="00E017E5">
      <w:pPr>
        <w:keepNext/>
        <w:keepLines/>
        <w:suppressAutoHyphens/>
        <w:spacing w:line="360" w:lineRule="auto"/>
        <w:jc w:val="center"/>
        <w:rPr>
          <w:b/>
          <w:kern w:val="28"/>
          <w:sz w:val="28"/>
          <w:szCs w:val="28"/>
        </w:rPr>
      </w:pPr>
      <w:r w:rsidRPr="00166A62">
        <w:rPr>
          <w:b/>
          <w:bCs/>
          <w:sz w:val="28"/>
          <w:szCs w:val="28"/>
        </w:rPr>
        <w:t>1. Общие положения</w:t>
      </w:r>
    </w:p>
    <w:p w:rsidR="00E017E5" w:rsidRPr="00166A62" w:rsidRDefault="00E017E5" w:rsidP="00E017E5">
      <w:pPr>
        <w:suppressAutoHyphens/>
        <w:spacing w:line="360" w:lineRule="auto"/>
        <w:ind w:firstLine="709"/>
        <w:jc w:val="both"/>
        <w:rPr>
          <w:rFonts w:eastAsia="Calibri"/>
          <w:sz w:val="28"/>
          <w:szCs w:val="28"/>
        </w:rPr>
      </w:pPr>
      <w:r w:rsidRPr="00166A62">
        <w:rPr>
          <w:rFonts w:eastAsia="Calibri"/>
          <w:sz w:val="28"/>
          <w:szCs w:val="28"/>
        </w:rPr>
        <w:t>1.1. Прием предвыборных агитационных материалов и представляемых одновременно с ними документов в период избирательной кампании по</w:t>
      </w:r>
      <w:r w:rsidRPr="00314D41">
        <w:t xml:space="preserve"> </w:t>
      </w:r>
      <w:r w:rsidRPr="00FA4582">
        <w:rPr>
          <w:sz w:val="28"/>
        </w:rPr>
        <w:t xml:space="preserve">выборам депутатов Собрания депутатов </w:t>
      </w:r>
      <w:proofErr w:type="spellStart"/>
      <w:r w:rsidR="00551720">
        <w:rPr>
          <w:sz w:val="28"/>
        </w:rPr>
        <w:t>Еткульского</w:t>
      </w:r>
      <w:proofErr w:type="spellEnd"/>
      <w:r w:rsidRPr="00FA4582">
        <w:rPr>
          <w:sz w:val="28"/>
        </w:rPr>
        <w:t xml:space="preserve"> муниципального округа Челябинской области первого созыва</w:t>
      </w:r>
      <w:r w:rsidRPr="00FA4582">
        <w:rPr>
          <w:rFonts w:eastAsia="Calibri"/>
          <w:sz w:val="28"/>
        </w:rPr>
        <w:t xml:space="preserve"> </w:t>
      </w:r>
      <w:r w:rsidRPr="00166A62">
        <w:rPr>
          <w:rFonts w:eastAsia="Calibri"/>
          <w:sz w:val="28"/>
          <w:szCs w:val="28"/>
        </w:rPr>
        <w:t>организуют в территориально</w:t>
      </w:r>
      <w:r>
        <w:rPr>
          <w:rFonts w:eastAsia="Calibri"/>
          <w:sz w:val="28"/>
          <w:szCs w:val="28"/>
        </w:rPr>
        <w:t xml:space="preserve">й избирательной комиссии </w:t>
      </w:r>
      <w:proofErr w:type="spellStart"/>
      <w:r w:rsidR="00551720">
        <w:rPr>
          <w:rFonts w:eastAsia="Calibri"/>
          <w:sz w:val="28"/>
          <w:szCs w:val="28"/>
        </w:rPr>
        <w:t>Еткульского</w:t>
      </w:r>
      <w:proofErr w:type="spellEnd"/>
      <w:r>
        <w:rPr>
          <w:rFonts w:eastAsia="Calibri"/>
          <w:sz w:val="28"/>
          <w:szCs w:val="28"/>
        </w:rPr>
        <w:t xml:space="preserve"> округа</w:t>
      </w:r>
      <w:r w:rsidRPr="00166A62">
        <w:rPr>
          <w:rFonts w:eastAsia="Calibri"/>
          <w:sz w:val="28"/>
          <w:szCs w:val="28"/>
        </w:rPr>
        <w:t xml:space="preserve"> на котор</w:t>
      </w:r>
      <w:r>
        <w:rPr>
          <w:rFonts w:eastAsia="Calibri"/>
          <w:sz w:val="28"/>
          <w:szCs w:val="28"/>
        </w:rPr>
        <w:t>ую возложены полномочия окружных избирательных комиссий</w:t>
      </w:r>
      <w:r w:rsidRPr="0042664A">
        <w:t xml:space="preserve"> </w:t>
      </w:r>
      <w:r w:rsidRPr="0042664A">
        <w:rPr>
          <w:rFonts w:eastAsia="Calibri"/>
          <w:sz w:val="28"/>
          <w:szCs w:val="28"/>
        </w:rPr>
        <w:t xml:space="preserve">по выборам депутатов Собрания депутатов </w:t>
      </w:r>
      <w:proofErr w:type="spellStart"/>
      <w:r w:rsidR="00551720">
        <w:rPr>
          <w:rFonts w:eastAsia="Calibri"/>
          <w:sz w:val="28"/>
          <w:szCs w:val="28"/>
        </w:rPr>
        <w:t>Еткульского</w:t>
      </w:r>
      <w:proofErr w:type="spellEnd"/>
      <w:r w:rsidRPr="0042664A">
        <w:rPr>
          <w:rFonts w:eastAsia="Calibri"/>
          <w:sz w:val="28"/>
          <w:szCs w:val="28"/>
        </w:rPr>
        <w:t xml:space="preserve"> муниципального округа Челябинской области первого созыва</w:t>
      </w:r>
      <w:r w:rsidRPr="00166A62">
        <w:rPr>
          <w:rFonts w:eastAsia="Calibri"/>
          <w:sz w:val="28"/>
          <w:szCs w:val="28"/>
        </w:rPr>
        <w:t xml:space="preserve"> (далее Избирательная</w:t>
      </w:r>
      <w:r>
        <w:rPr>
          <w:rFonts w:eastAsia="Calibri"/>
          <w:sz w:val="28"/>
          <w:szCs w:val="28"/>
        </w:rPr>
        <w:t xml:space="preserve"> комиссия)</w:t>
      </w:r>
      <w:r w:rsidRPr="00166A62">
        <w:rPr>
          <w:rFonts w:eastAsia="Calibri"/>
          <w:sz w:val="28"/>
          <w:szCs w:val="28"/>
        </w:rPr>
        <w:t xml:space="preserve"> члены Рабочей группы по информационным спорам и иным вопросам информационного обеспечения выборов (далее – Рабочая группа).</w:t>
      </w:r>
    </w:p>
    <w:p w:rsidR="00E017E5" w:rsidRDefault="00E017E5" w:rsidP="00E017E5">
      <w:pPr>
        <w:suppressAutoHyphens/>
        <w:spacing w:line="360" w:lineRule="auto"/>
        <w:ind w:firstLine="709"/>
        <w:jc w:val="both"/>
        <w:rPr>
          <w:rFonts w:eastAsia="Calibri"/>
          <w:sz w:val="28"/>
          <w:szCs w:val="28"/>
        </w:rPr>
      </w:pPr>
      <w:r w:rsidRPr="00166A62">
        <w:rPr>
          <w:rFonts w:eastAsia="Calibri"/>
          <w:sz w:val="28"/>
          <w:szCs w:val="28"/>
        </w:rPr>
        <w:t>1.2. Прием членами Рабочей группы экземпляров, выпущенных кандидатами в депутаты печатных предвыборных агитационных материалов или их копий, экземпляров аудиовизуальных предвыборных агитационных материалов, фотографий иных предвыборных агитационных материалов (далее – предвыборные агитационные материалы) и представляемых одновременно с ними в соответствии с пунктом 9 статьи 48 и пунктом 3 статьи 54 Федерального закона «Об основных гарантиях избирательных прав и права на участие в референдуме граждан Российской Федерации» документов от кандидатов, уполномоченных представителей по финансовым вопросам кандидатов, доверенных лиц кандидатов (далее – уполномоченных лиц), п</w:t>
      </w:r>
      <w:r>
        <w:rPr>
          <w:rFonts w:eastAsia="Calibri"/>
          <w:sz w:val="28"/>
          <w:szCs w:val="28"/>
        </w:rPr>
        <w:t>роизводится по рабочим дням с 9</w:t>
      </w:r>
      <w:r w:rsidRPr="00166A62">
        <w:rPr>
          <w:rFonts w:eastAsia="Calibri"/>
          <w:sz w:val="28"/>
          <w:szCs w:val="28"/>
        </w:rPr>
        <w:t>.00</w:t>
      </w:r>
      <w:r>
        <w:rPr>
          <w:rFonts w:eastAsia="Calibri"/>
          <w:sz w:val="28"/>
          <w:szCs w:val="28"/>
        </w:rPr>
        <w:t xml:space="preserve"> до 17.00 часов, в пятницу до 15</w:t>
      </w:r>
      <w:r w:rsidRPr="00166A62">
        <w:rPr>
          <w:rFonts w:eastAsia="Calibri"/>
          <w:sz w:val="28"/>
          <w:szCs w:val="28"/>
        </w:rPr>
        <w:t>.00</w:t>
      </w:r>
      <w:r>
        <w:rPr>
          <w:rFonts w:eastAsia="Calibri"/>
          <w:sz w:val="28"/>
          <w:szCs w:val="28"/>
        </w:rPr>
        <w:t xml:space="preserve"> часов</w:t>
      </w:r>
      <w:r w:rsidRPr="00166A62">
        <w:rPr>
          <w:rFonts w:eastAsia="Calibri"/>
          <w:sz w:val="28"/>
          <w:szCs w:val="28"/>
        </w:rPr>
        <w:t xml:space="preserve">. </w:t>
      </w:r>
    </w:p>
    <w:p w:rsidR="00E017E5" w:rsidRPr="00166A62" w:rsidRDefault="00E017E5" w:rsidP="00E017E5">
      <w:pPr>
        <w:suppressAutoHyphens/>
        <w:spacing w:line="360" w:lineRule="auto"/>
        <w:ind w:firstLine="709"/>
        <w:jc w:val="both"/>
        <w:rPr>
          <w:rFonts w:eastAsia="Calibri"/>
          <w:sz w:val="28"/>
          <w:szCs w:val="28"/>
        </w:rPr>
      </w:pPr>
      <w:r w:rsidRPr="00166A62">
        <w:rPr>
          <w:rFonts w:eastAsia="Calibri"/>
          <w:sz w:val="28"/>
          <w:szCs w:val="28"/>
        </w:rPr>
        <w:t>Принятые членами Рабочей группы экземпляры предвыборных агитационных материалов и представляемых одновременно с ними документов подлежат</w:t>
      </w:r>
      <w:r>
        <w:rPr>
          <w:rFonts w:eastAsia="Calibri"/>
          <w:sz w:val="28"/>
          <w:szCs w:val="28"/>
        </w:rPr>
        <w:t xml:space="preserve"> регистрации в установленном в и</w:t>
      </w:r>
      <w:r w:rsidRPr="00166A62">
        <w:rPr>
          <w:rFonts w:eastAsia="Calibri"/>
          <w:sz w:val="28"/>
          <w:szCs w:val="28"/>
        </w:rPr>
        <w:t>збирательной комиссии порядке.</w:t>
      </w:r>
    </w:p>
    <w:p w:rsidR="00E017E5" w:rsidRPr="00166A62" w:rsidRDefault="00E017E5" w:rsidP="00E017E5">
      <w:pPr>
        <w:suppressAutoHyphens/>
        <w:spacing w:line="360" w:lineRule="auto"/>
        <w:ind w:firstLine="709"/>
        <w:jc w:val="both"/>
        <w:rPr>
          <w:rFonts w:eastAsia="Calibri"/>
          <w:sz w:val="28"/>
          <w:szCs w:val="28"/>
        </w:rPr>
      </w:pPr>
      <w:r>
        <w:rPr>
          <w:rFonts w:eastAsia="Calibri"/>
          <w:sz w:val="28"/>
          <w:szCs w:val="28"/>
        </w:rPr>
        <w:t>1.3. Направленные в и</w:t>
      </w:r>
      <w:r w:rsidRPr="00166A62">
        <w:rPr>
          <w:rFonts w:eastAsia="Calibri"/>
          <w:sz w:val="28"/>
          <w:szCs w:val="28"/>
        </w:rPr>
        <w:t>збирательную комиссию уполномоченными лицами с сопроводительными письмами</w:t>
      </w:r>
      <w:r>
        <w:rPr>
          <w:rFonts w:eastAsia="Calibri"/>
          <w:sz w:val="28"/>
          <w:szCs w:val="28"/>
        </w:rPr>
        <w:t xml:space="preserve"> (приложение 1 к Порядку)</w:t>
      </w:r>
      <w:r w:rsidRPr="00166A62">
        <w:rPr>
          <w:rFonts w:eastAsia="Calibri"/>
          <w:sz w:val="28"/>
          <w:szCs w:val="28"/>
        </w:rPr>
        <w:t xml:space="preserve"> по почте или с курьерами экземпляры предвыборных агитационных материалов и представляемых одновременно с </w:t>
      </w:r>
      <w:r>
        <w:rPr>
          <w:rFonts w:eastAsia="Calibri"/>
          <w:sz w:val="28"/>
          <w:szCs w:val="28"/>
        </w:rPr>
        <w:t>ними документов, поступившие в И</w:t>
      </w:r>
      <w:r w:rsidRPr="00166A62">
        <w:rPr>
          <w:rFonts w:eastAsia="Calibri"/>
          <w:sz w:val="28"/>
          <w:szCs w:val="28"/>
        </w:rPr>
        <w:t>збирательную комиссию, регистрируются в соответствии с существующим порядком.</w:t>
      </w:r>
    </w:p>
    <w:p w:rsidR="00E017E5" w:rsidRPr="00166A62" w:rsidRDefault="00E017E5" w:rsidP="00E017E5">
      <w:pPr>
        <w:suppressAutoHyphens/>
        <w:spacing w:line="360" w:lineRule="auto"/>
        <w:ind w:firstLine="709"/>
        <w:jc w:val="both"/>
        <w:rPr>
          <w:rFonts w:eastAsia="Calibri"/>
          <w:sz w:val="28"/>
          <w:szCs w:val="28"/>
        </w:rPr>
      </w:pPr>
      <w:r w:rsidRPr="00166A62">
        <w:rPr>
          <w:rFonts w:eastAsia="Calibri"/>
          <w:sz w:val="28"/>
          <w:szCs w:val="28"/>
        </w:rPr>
        <w:t>1.4. Все агитационные материалы должны изготавливаться на территории Российской Федерации.</w:t>
      </w:r>
    </w:p>
    <w:p w:rsidR="00E017E5" w:rsidRPr="00166A62" w:rsidRDefault="00E017E5" w:rsidP="00E017E5">
      <w:pPr>
        <w:suppressAutoHyphens/>
        <w:spacing w:line="360" w:lineRule="auto"/>
        <w:ind w:firstLine="709"/>
        <w:jc w:val="both"/>
        <w:rPr>
          <w:rFonts w:eastAsia="Calibri"/>
          <w:sz w:val="28"/>
          <w:szCs w:val="28"/>
        </w:rPr>
      </w:pPr>
      <w:r w:rsidRPr="00166A62">
        <w:rPr>
          <w:rFonts w:eastAsia="Calibri"/>
          <w:sz w:val="28"/>
          <w:szCs w:val="28"/>
        </w:rPr>
        <w:t>1.5. Вместе с агитационными материалами представляются документы, содержащие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w:t>
      </w:r>
      <w:r>
        <w:rPr>
          <w:rFonts w:eastAsia="Calibri"/>
          <w:sz w:val="28"/>
          <w:szCs w:val="28"/>
        </w:rPr>
        <w:t>ирательного фонда (приложения 2</w:t>
      </w:r>
      <w:r w:rsidRPr="00166A62">
        <w:rPr>
          <w:rFonts w:eastAsia="Calibri"/>
          <w:sz w:val="28"/>
          <w:szCs w:val="28"/>
        </w:rPr>
        <w:t xml:space="preserve"> к Порядку).</w:t>
      </w:r>
    </w:p>
    <w:p w:rsidR="00E017E5" w:rsidRPr="00166A62" w:rsidRDefault="00E017E5" w:rsidP="00E017E5">
      <w:pPr>
        <w:suppressAutoHyphens/>
        <w:spacing w:line="360" w:lineRule="auto"/>
        <w:ind w:firstLine="709"/>
        <w:jc w:val="both"/>
        <w:rPr>
          <w:rFonts w:eastAsia="Calibri"/>
          <w:sz w:val="28"/>
          <w:szCs w:val="28"/>
        </w:rPr>
      </w:pPr>
      <w:r w:rsidRPr="00166A62">
        <w:rPr>
          <w:rFonts w:eastAsia="Calibri"/>
          <w:sz w:val="28"/>
          <w:szCs w:val="28"/>
        </w:rPr>
        <w:t>1.6. В случае использования в агитационном материале высказываний физического лица о кандидате, политической партии также представляется документ, подтверждающий согласие физического лица на такое использовани</w:t>
      </w:r>
      <w:r>
        <w:rPr>
          <w:rFonts w:eastAsia="Calibri"/>
          <w:sz w:val="28"/>
          <w:szCs w:val="28"/>
        </w:rPr>
        <w:t>е (приложение 3</w:t>
      </w:r>
      <w:r w:rsidRPr="00166A62">
        <w:rPr>
          <w:rFonts w:eastAsia="Calibri"/>
          <w:sz w:val="28"/>
          <w:szCs w:val="28"/>
        </w:rPr>
        <w:t xml:space="preserve"> к Порядку).</w:t>
      </w:r>
    </w:p>
    <w:p w:rsidR="00E017E5" w:rsidRPr="00166A62" w:rsidRDefault="00E017E5" w:rsidP="00E017E5">
      <w:pPr>
        <w:suppressAutoHyphens/>
        <w:spacing w:line="360" w:lineRule="auto"/>
        <w:ind w:firstLine="709"/>
        <w:jc w:val="both"/>
        <w:rPr>
          <w:rFonts w:eastAsia="Calibri"/>
          <w:sz w:val="28"/>
          <w:szCs w:val="28"/>
        </w:rPr>
      </w:pPr>
      <w:r w:rsidRPr="00166A62">
        <w:rPr>
          <w:rFonts w:eastAsia="Calibri"/>
          <w:sz w:val="28"/>
          <w:szCs w:val="28"/>
        </w:rPr>
        <w:t>Представление не требуется в случаях, указанных в подпунктах «а-в» пункта 9 статьи 48 Федерального закона «Об основных гарантиях избирательных прав и права на участие в референдуме граждан Российской Федерации»:</w:t>
      </w:r>
    </w:p>
    <w:p w:rsidR="00E017E5" w:rsidRPr="00166A62" w:rsidRDefault="00E017E5" w:rsidP="00E017E5">
      <w:pPr>
        <w:suppressAutoHyphens/>
        <w:spacing w:line="360" w:lineRule="auto"/>
        <w:ind w:firstLine="709"/>
        <w:jc w:val="both"/>
        <w:rPr>
          <w:rFonts w:eastAsia="Calibri"/>
          <w:sz w:val="28"/>
          <w:szCs w:val="28"/>
        </w:rPr>
      </w:pPr>
      <w:r w:rsidRPr="00166A62">
        <w:rPr>
          <w:rFonts w:eastAsia="Calibri"/>
          <w:sz w:val="28"/>
          <w:szCs w:val="28"/>
        </w:rPr>
        <w:t>а) использование избирательным объединением на соответствующих выборах высказываний выдвинутых им кандидатов;</w:t>
      </w:r>
    </w:p>
    <w:p w:rsidR="00E017E5" w:rsidRPr="00166A62" w:rsidRDefault="00E017E5" w:rsidP="00E017E5">
      <w:pPr>
        <w:suppressAutoHyphens/>
        <w:spacing w:line="360" w:lineRule="auto"/>
        <w:ind w:firstLine="709"/>
        <w:jc w:val="both"/>
        <w:rPr>
          <w:rFonts w:eastAsia="Calibri"/>
          <w:sz w:val="28"/>
          <w:szCs w:val="28"/>
        </w:rPr>
      </w:pPr>
      <w:r w:rsidRPr="00166A62">
        <w:rPr>
          <w:rFonts w:eastAsia="Calibri"/>
          <w:sz w:val="28"/>
          <w:szCs w:val="28"/>
        </w:rPr>
        <w:t>б)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E017E5" w:rsidRPr="00166A62" w:rsidRDefault="00E017E5" w:rsidP="00E017E5">
      <w:pPr>
        <w:suppressAutoHyphens/>
        <w:spacing w:line="360" w:lineRule="auto"/>
        <w:ind w:firstLine="709"/>
        <w:jc w:val="both"/>
        <w:rPr>
          <w:rFonts w:eastAsia="Calibri"/>
          <w:sz w:val="28"/>
          <w:szCs w:val="28"/>
        </w:rPr>
      </w:pPr>
      <w:r w:rsidRPr="00166A62">
        <w:rPr>
          <w:rFonts w:eastAsia="Calibri"/>
          <w:sz w:val="28"/>
          <w:szCs w:val="28"/>
        </w:rPr>
        <w:t>в) цитирования высказываний об избирательном объединении, о кандидате, обнародованных на соответствующих выборах иными избирательными объединениями, кандидатами в своих агитационных материалах, изготовленных и распространенных в соответствии с законом.</w:t>
      </w:r>
    </w:p>
    <w:p w:rsidR="00E017E5" w:rsidRPr="00166A62" w:rsidRDefault="00E017E5" w:rsidP="00E017E5">
      <w:pPr>
        <w:suppressAutoHyphens/>
        <w:spacing w:line="360" w:lineRule="auto"/>
        <w:ind w:firstLine="709"/>
        <w:jc w:val="both"/>
        <w:rPr>
          <w:rFonts w:eastAsia="Calibri"/>
          <w:sz w:val="28"/>
          <w:szCs w:val="28"/>
        </w:rPr>
      </w:pPr>
      <w:r w:rsidRPr="00166A62">
        <w:rPr>
          <w:rFonts w:eastAsia="Calibri"/>
          <w:sz w:val="28"/>
          <w:szCs w:val="28"/>
        </w:rPr>
        <w:t>1.7. Все печатные и аудиовизуальные предвыборные агитационные материалы должны содержать:</w:t>
      </w:r>
    </w:p>
    <w:p w:rsidR="00E017E5" w:rsidRPr="00166A62" w:rsidRDefault="00E017E5" w:rsidP="00E017E5">
      <w:pPr>
        <w:numPr>
          <w:ilvl w:val="0"/>
          <w:numId w:val="1"/>
        </w:numPr>
        <w:suppressAutoHyphens/>
        <w:spacing w:line="360" w:lineRule="auto"/>
        <w:ind w:left="0" w:firstLine="709"/>
        <w:jc w:val="both"/>
        <w:rPr>
          <w:rFonts w:eastAsia="Calibri"/>
          <w:sz w:val="28"/>
          <w:szCs w:val="28"/>
        </w:rPr>
      </w:pPr>
      <w:r w:rsidRPr="00166A62">
        <w:rPr>
          <w:rFonts w:eastAsia="Calibri"/>
          <w:sz w:val="28"/>
          <w:szCs w:val="28"/>
        </w:rPr>
        <w:t xml:space="preserve">наименование, юридический адрес и ИНН организации (фамилию, имя, отчество лица и наименование субъекта Российской Федерации, </w:t>
      </w:r>
      <w:r w:rsidR="00551720">
        <w:rPr>
          <w:rFonts w:eastAsia="Calibri"/>
          <w:sz w:val="28"/>
          <w:szCs w:val="28"/>
        </w:rPr>
        <w:t>округа</w:t>
      </w:r>
      <w:r w:rsidRPr="00166A62">
        <w:rPr>
          <w:rFonts w:eastAsia="Calibri"/>
          <w:sz w:val="28"/>
          <w:szCs w:val="28"/>
        </w:rPr>
        <w:t>, города, иного населенного пункта, где находится место его жительства), изготовившей (изготовившего) данные материалы;</w:t>
      </w:r>
    </w:p>
    <w:p w:rsidR="00E017E5" w:rsidRPr="00166A62" w:rsidRDefault="00E017E5" w:rsidP="00E017E5">
      <w:pPr>
        <w:numPr>
          <w:ilvl w:val="0"/>
          <w:numId w:val="1"/>
        </w:numPr>
        <w:suppressAutoHyphens/>
        <w:spacing w:line="360" w:lineRule="auto"/>
        <w:ind w:left="0" w:firstLine="709"/>
        <w:jc w:val="both"/>
        <w:rPr>
          <w:rFonts w:eastAsia="Calibri"/>
          <w:sz w:val="28"/>
          <w:szCs w:val="28"/>
        </w:rPr>
      </w:pPr>
      <w:r w:rsidRPr="00166A62">
        <w:rPr>
          <w:rFonts w:eastAsia="Calibri"/>
          <w:sz w:val="28"/>
          <w:szCs w:val="28"/>
        </w:rPr>
        <w:t>наименование организации (фамилию, имя, отчество лица), заказавшей (заказавшего) агитационные материалы (избирательного объединения, кандидата);</w:t>
      </w:r>
    </w:p>
    <w:p w:rsidR="00E017E5" w:rsidRPr="00166A62" w:rsidRDefault="00E017E5" w:rsidP="00E017E5">
      <w:pPr>
        <w:numPr>
          <w:ilvl w:val="0"/>
          <w:numId w:val="1"/>
        </w:numPr>
        <w:suppressAutoHyphens/>
        <w:spacing w:line="360" w:lineRule="auto"/>
        <w:ind w:left="0" w:firstLine="709"/>
        <w:jc w:val="both"/>
        <w:rPr>
          <w:rFonts w:eastAsia="Calibri"/>
          <w:sz w:val="28"/>
          <w:szCs w:val="28"/>
        </w:rPr>
      </w:pPr>
      <w:r w:rsidRPr="00166A62">
        <w:rPr>
          <w:rFonts w:eastAsia="Calibri"/>
          <w:sz w:val="28"/>
          <w:szCs w:val="28"/>
        </w:rPr>
        <w:t>информацию о тираже агитационного материала;</w:t>
      </w:r>
    </w:p>
    <w:p w:rsidR="00E017E5" w:rsidRPr="00166A62" w:rsidRDefault="00E017E5" w:rsidP="00E017E5">
      <w:pPr>
        <w:numPr>
          <w:ilvl w:val="0"/>
          <w:numId w:val="1"/>
        </w:numPr>
        <w:suppressAutoHyphens/>
        <w:spacing w:line="360" w:lineRule="auto"/>
        <w:ind w:left="0" w:firstLine="709"/>
        <w:jc w:val="both"/>
        <w:rPr>
          <w:rFonts w:eastAsia="Calibri"/>
          <w:sz w:val="28"/>
          <w:szCs w:val="28"/>
        </w:rPr>
      </w:pPr>
      <w:r w:rsidRPr="00166A62">
        <w:rPr>
          <w:rFonts w:eastAsia="Calibri"/>
          <w:sz w:val="28"/>
          <w:szCs w:val="28"/>
        </w:rPr>
        <w:t>информацию о дате выпуска агитационного материала;</w:t>
      </w:r>
    </w:p>
    <w:p w:rsidR="00E017E5" w:rsidRPr="00166A62" w:rsidRDefault="00E017E5" w:rsidP="00E017E5">
      <w:pPr>
        <w:numPr>
          <w:ilvl w:val="0"/>
          <w:numId w:val="1"/>
        </w:numPr>
        <w:suppressAutoHyphens/>
        <w:spacing w:line="360" w:lineRule="auto"/>
        <w:ind w:left="0" w:firstLine="709"/>
        <w:jc w:val="both"/>
        <w:rPr>
          <w:rFonts w:eastAsia="Calibri"/>
          <w:sz w:val="28"/>
          <w:szCs w:val="28"/>
        </w:rPr>
      </w:pPr>
      <w:r w:rsidRPr="00166A62">
        <w:rPr>
          <w:rFonts w:eastAsia="Calibri"/>
          <w:sz w:val="28"/>
          <w:szCs w:val="28"/>
        </w:rPr>
        <w:t>указание об оплате их изготовления из средств соответствующего избирательного фонда;</w:t>
      </w:r>
    </w:p>
    <w:p w:rsidR="00E017E5" w:rsidRPr="00166A62" w:rsidRDefault="00E017E5" w:rsidP="00E017E5">
      <w:pPr>
        <w:numPr>
          <w:ilvl w:val="0"/>
          <w:numId w:val="1"/>
        </w:numPr>
        <w:suppressAutoHyphens/>
        <w:spacing w:line="360" w:lineRule="auto"/>
        <w:ind w:left="0" w:firstLine="709"/>
        <w:jc w:val="both"/>
        <w:rPr>
          <w:rFonts w:eastAsia="Calibri"/>
          <w:sz w:val="28"/>
          <w:szCs w:val="28"/>
        </w:rPr>
      </w:pPr>
      <w:r w:rsidRPr="00166A62">
        <w:rPr>
          <w:rFonts w:eastAsia="Calibri"/>
          <w:sz w:val="28"/>
          <w:szCs w:val="28"/>
        </w:rPr>
        <w:t>агитационные материалы кандидата, являющегося физическим лицом, выполняющим функции иностранного агента, кандидата, аффилированного с выполняющим функции иностранного агента лицом, избирательного объединения, выдвинувшего на соответствующих выборах (в том числе в составе списка кандидатов) такого кандидата, должны содержать информацию об этом в соответствии с пунктом 9.4 статьи 48 настоящего Федерального закона. Данная информация должна быть ясно видимой (ясно различаемой на слух) и занимать не менее 15 процентов от площади (объема) агитационного материала.</w:t>
      </w:r>
    </w:p>
    <w:p w:rsidR="00E017E5" w:rsidRPr="00166A62" w:rsidRDefault="00E017E5" w:rsidP="00E017E5">
      <w:pPr>
        <w:suppressAutoHyphens/>
        <w:spacing w:line="360" w:lineRule="auto"/>
        <w:ind w:firstLine="709"/>
        <w:jc w:val="both"/>
        <w:rPr>
          <w:rFonts w:eastAsia="Calibri"/>
          <w:sz w:val="28"/>
          <w:szCs w:val="28"/>
        </w:rPr>
      </w:pPr>
      <w:r w:rsidRPr="00166A62">
        <w:rPr>
          <w:rFonts w:eastAsia="Calibri"/>
          <w:sz w:val="28"/>
          <w:szCs w:val="28"/>
        </w:rPr>
        <w:t>1.8. Печатные агитационные материалы могут быть изготовлены:</w:t>
      </w:r>
    </w:p>
    <w:p w:rsidR="00E017E5" w:rsidRPr="00166A62" w:rsidRDefault="00E017E5" w:rsidP="00E017E5">
      <w:pPr>
        <w:suppressAutoHyphens/>
        <w:spacing w:line="360" w:lineRule="auto"/>
        <w:ind w:firstLine="709"/>
        <w:jc w:val="both"/>
        <w:rPr>
          <w:rFonts w:eastAsia="Calibri"/>
          <w:sz w:val="28"/>
          <w:szCs w:val="28"/>
        </w:rPr>
      </w:pPr>
      <w:r w:rsidRPr="00166A62">
        <w:rPr>
          <w:rFonts w:eastAsia="Calibri"/>
          <w:sz w:val="28"/>
          <w:szCs w:val="28"/>
        </w:rPr>
        <w:noBreakHyphen/>
        <w:t> в полиграфической организации, у индивидуального предпринимателя, уведомивших избирательную комиссию о публикации расценок в соответствии с пунктом 1</w:t>
      </w:r>
      <w:r w:rsidRPr="00166A62">
        <w:rPr>
          <w:rFonts w:eastAsia="Calibri"/>
          <w:sz w:val="28"/>
          <w:szCs w:val="28"/>
          <w:vertAlign w:val="superscript"/>
        </w:rPr>
        <w:t>1</w:t>
      </w:r>
      <w:r w:rsidRPr="00166A62">
        <w:rPr>
          <w:rFonts w:eastAsia="Calibri"/>
          <w:sz w:val="28"/>
          <w:szCs w:val="28"/>
        </w:rPr>
        <w:t xml:space="preserve"> статьи 54 Федерального закона </w:t>
      </w:r>
      <w:r w:rsidRPr="00166A62">
        <w:rPr>
          <w:rFonts w:eastAsia="Calibri"/>
          <w:sz w:val="28"/>
          <w:szCs w:val="28"/>
        </w:rPr>
        <w:br/>
        <w:t>«Об основных гарантиях избирательных прав и права на участие в референдуме граждан Российской Федерации»;</w:t>
      </w:r>
    </w:p>
    <w:p w:rsidR="00E017E5" w:rsidRPr="00166A62" w:rsidRDefault="00E017E5" w:rsidP="00E017E5">
      <w:pPr>
        <w:suppressAutoHyphens/>
        <w:spacing w:line="360" w:lineRule="auto"/>
        <w:ind w:firstLine="709"/>
        <w:jc w:val="both"/>
        <w:rPr>
          <w:rFonts w:eastAsia="Calibri"/>
          <w:sz w:val="28"/>
          <w:szCs w:val="28"/>
        </w:rPr>
      </w:pPr>
      <w:r w:rsidRPr="00166A62">
        <w:rPr>
          <w:rFonts w:eastAsia="Calibri"/>
          <w:sz w:val="28"/>
          <w:szCs w:val="28"/>
        </w:rPr>
        <w:noBreakHyphen/>
        <w:t> кандидатами – на собственном оборудовании.</w:t>
      </w:r>
    </w:p>
    <w:p w:rsidR="00E017E5" w:rsidRDefault="00E017E5" w:rsidP="00551720">
      <w:pPr>
        <w:keepNext/>
        <w:keepLines/>
        <w:suppressAutoHyphens/>
        <w:spacing w:before="240"/>
        <w:jc w:val="center"/>
        <w:rPr>
          <w:b/>
          <w:bCs/>
          <w:sz w:val="28"/>
          <w:szCs w:val="28"/>
        </w:rPr>
      </w:pPr>
      <w:r w:rsidRPr="00166A62">
        <w:rPr>
          <w:b/>
          <w:bCs/>
          <w:sz w:val="28"/>
          <w:szCs w:val="28"/>
        </w:rPr>
        <w:t>2. Организация работы по приему предвыборных агитационных материалов и проверке представленных агитационных материалов на соответствие требованиям законодательства о порядке изготовления агитационных материалов</w:t>
      </w:r>
    </w:p>
    <w:p w:rsidR="00E017E5" w:rsidRPr="00314D41" w:rsidRDefault="00E017E5" w:rsidP="00E017E5">
      <w:pPr>
        <w:keepNext/>
        <w:keepLines/>
        <w:suppressAutoHyphens/>
        <w:jc w:val="center"/>
        <w:rPr>
          <w:b/>
          <w:bCs/>
          <w:sz w:val="14"/>
          <w:szCs w:val="28"/>
        </w:rPr>
      </w:pPr>
    </w:p>
    <w:p w:rsidR="00E017E5" w:rsidRPr="00166A62" w:rsidRDefault="00E017E5" w:rsidP="00E017E5">
      <w:pPr>
        <w:suppressAutoHyphens/>
        <w:spacing w:line="360" w:lineRule="auto"/>
        <w:ind w:firstLine="709"/>
        <w:jc w:val="both"/>
        <w:rPr>
          <w:rFonts w:eastAsia="Calibri"/>
          <w:sz w:val="28"/>
          <w:szCs w:val="28"/>
        </w:rPr>
      </w:pPr>
      <w:r w:rsidRPr="00166A62">
        <w:rPr>
          <w:rFonts w:eastAsia="Calibri"/>
          <w:sz w:val="28"/>
          <w:szCs w:val="28"/>
        </w:rPr>
        <w:t>2.1. Член Рабочей группы, ответственный за прием экземпляров предвыборных агитационных материалов, принимая от уполномоченного лица экземпляр предвыборного агитационного материала и прилагаемых к нему документов, осуществляет первоначальную проверку представленных материалов и документов на соответствие требованиям федерального законодательства. В случае выявления несоответствия представленных материалов и (или) документов требованиям федерального законодательства он информирует об этом факте уполномоченное лицо и рекомендует представить эти материалы и документы в избирательную комиссию после устранения указанного несоответствия.</w:t>
      </w:r>
    </w:p>
    <w:p w:rsidR="00E017E5" w:rsidRPr="00166A62" w:rsidRDefault="00E017E5" w:rsidP="00E017E5">
      <w:pPr>
        <w:suppressAutoHyphens/>
        <w:spacing w:line="360" w:lineRule="auto"/>
        <w:ind w:firstLine="709"/>
        <w:jc w:val="both"/>
        <w:rPr>
          <w:rFonts w:eastAsia="Calibri"/>
          <w:sz w:val="28"/>
          <w:szCs w:val="28"/>
        </w:rPr>
      </w:pPr>
      <w:r w:rsidRPr="00166A62">
        <w:rPr>
          <w:rFonts w:eastAsia="Calibri"/>
          <w:sz w:val="28"/>
          <w:szCs w:val="28"/>
        </w:rPr>
        <w:t xml:space="preserve">Представленные материалы и документы вместе с уведомлением незамедлительно передаются членом Рабочей группы, ответственным за прием экземпляров предвыборных агитационных материалов, для регистрации. </w:t>
      </w:r>
    </w:p>
    <w:p w:rsidR="00E017E5" w:rsidRPr="00166A62" w:rsidRDefault="00E017E5" w:rsidP="00E017E5">
      <w:pPr>
        <w:suppressAutoHyphens/>
        <w:spacing w:line="360" w:lineRule="auto"/>
        <w:ind w:firstLine="709"/>
        <w:jc w:val="both"/>
        <w:rPr>
          <w:rFonts w:eastAsia="Calibri"/>
          <w:sz w:val="28"/>
          <w:szCs w:val="28"/>
        </w:rPr>
      </w:pPr>
      <w:r w:rsidRPr="00166A62">
        <w:rPr>
          <w:rFonts w:eastAsia="Calibri"/>
          <w:sz w:val="28"/>
          <w:szCs w:val="28"/>
        </w:rPr>
        <w:t>2.2. Документы, указанные в пункте 2.1 настоящего Порядка, регистрируются в соответствии с существующим порядком регистрации документов в избирательной комиссии, после чего представленная уполномоченным лицом копия уведомления возвращается ему с отметкой о получении</w:t>
      </w:r>
      <w:r w:rsidRPr="00166A62">
        <w:rPr>
          <w:rFonts w:eastAsia="Calibri"/>
          <w:color w:val="000000"/>
          <w:spacing w:val="3"/>
          <w:sz w:val="28"/>
          <w:szCs w:val="28"/>
        </w:rPr>
        <w:t xml:space="preserve">. </w:t>
      </w:r>
    </w:p>
    <w:p w:rsidR="00E017E5" w:rsidRPr="00166A62" w:rsidRDefault="00E017E5" w:rsidP="00E017E5">
      <w:pPr>
        <w:suppressAutoHyphens/>
        <w:spacing w:line="360" w:lineRule="auto"/>
        <w:ind w:firstLine="709"/>
        <w:jc w:val="both"/>
        <w:rPr>
          <w:rFonts w:eastAsia="Calibri"/>
          <w:sz w:val="28"/>
          <w:szCs w:val="28"/>
        </w:rPr>
      </w:pPr>
      <w:r w:rsidRPr="00166A62">
        <w:rPr>
          <w:rFonts w:eastAsia="Calibri"/>
          <w:sz w:val="28"/>
          <w:szCs w:val="28"/>
        </w:rPr>
        <w:t>2.3. В случае несоответствия уведомления прилагаемым к нему документам и (или) материалам и не устранения этого несоответствия уполномоченным лицом, членом Рабочей группы Избирательной комиссии составляется акт в двух экземплярах по форме, установленной приложением к настоящему Порядку. Об указанных обстоятельствах кандидат незамедлительно уведомляется письмом с приложением одного экземпляра акта. Второй экземпляр акта приобщается к представленным предвыборным агитационным материалам (приложение 4 к Порядку).</w:t>
      </w:r>
    </w:p>
    <w:p w:rsidR="00E017E5" w:rsidRPr="00166A62" w:rsidRDefault="00E017E5" w:rsidP="00E017E5">
      <w:pPr>
        <w:suppressAutoHyphens/>
        <w:spacing w:line="360" w:lineRule="auto"/>
        <w:ind w:firstLine="709"/>
        <w:jc w:val="both"/>
        <w:rPr>
          <w:rFonts w:eastAsia="Calibri"/>
          <w:sz w:val="28"/>
          <w:szCs w:val="28"/>
        </w:rPr>
      </w:pPr>
      <w:r w:rsidRPr="00166A62">
        <w:rPr>
          <w:rFonts w:eastAsia="Calibri"/>
          <w:sz w:val="28"/>
          <w:szCs w:val="28"/>
        </w:rPr>
        <w:t xml:space="preserve">2.4. Уведомление вместе с прилагаемыми к нему материалами и документами после его регистрации в соответствии с пунктом 1.3 или пунктом 2.2 настоящего Порядка незамедлительно передается секретарю Рабочей группы. </w:t>
      </w:r>
    </w:p>
    <w:p w:rsidR="00E017E5" w:rsidRPr="00166A62" w:rsidRDefault="00E017E5" w:rsidP="00E017E5">
      <w:pPr>
        <w:suppressAutoHyphens/>
        <w:spacing w:line="360" w:lineRule="auto"/>
        <w:ind w:firstLine="709"/>
        <w:jc w:val="both"/>
        <w:rPr>
          <w:rFonts w:eastAsia="Calibri"/>
          <w:sz w:val="28"/>
          <w:szCs w:val="28"/>
        </w:rPr>
      </w:pPr>
      <w:r w:rsidRPr="00166A62">
        <w:rPr>
          <w:rFonts w:eastAsia="Calibri"/>
          <w:sz w:val="28"/>
          <w:szCs w:val="28"/>
        </w:rPr>
        <w:t xml:space="preserve">2.5. В случае представления в Избирательную комиссию материалов на внешних носителях (дискетах, оптических компакт-дисках CD-R, CD-RW, </w:t>
      </w:r>
      <w:r w:rsidRPr="00166A62">
        <w:rPr>
          <w:rFonts w:eastAsia="Calibri"/>
          <w:sz w:val="28"/>
          <w:szCs w:val="28"/>
          <w:lang w:val="en-GB"/>
        </w:rPr>
        <w:t>DVD</w:t>
      </w:r>
      <w:r w:rsidRPr="00166A62">
        <w:rPr>
          <w:rFonts w:eastAsia="Calibri"/>
          <w:sz w:val="28"/>
          <w:szCs w:val="28"/>
        </w:rPr>
        <w:t xml:space="preserve"> либо USB </w:t>
      </w:r>
      <w:proofErr w:type="spellStart"/>
      <w:r w:rsidRPr="00166A62">
        <w:rPr>
          <w:rFonts w:eastAsia="Calibri"/>
          <w:sz w:val="28"/>
          <w:szCs w:val="28"/>
        </w:rPr>
        <w:t>Flash</w:t>
      </w:r>
      <w:proofErr w:type="spellEnd"/>
      <w:r w:rsidRPr="00166A62">
        <w:rPr>
          <w:rFonts w:eastAsia="Calibri"/>
          <w:sz w:val="28"/>
          <w:szCs w:val="28"/>
        </w:rPr>
        <w:t xml:space="preserve"> </w:t>
      </w:r>
      <w:proofErr w:type="spellStart"/>
      <w:r w:rsidRPr="00166A62">
        <w:rPr>
          <w:rFonts w:eastAsia="Calibri"/>
          <w:sz w:val="28"/>
          <w:szCs w:val="28"/>
        </w:rPr>
        <w:t>Drive</w:t>
      </w:r>
      <w:proofErr w:type="spellEnd"/>
      <w:r w:rsidRPr="00166A62">
        <w:rPr>
          <w:rFonts w:eastAsia="Calibri"/>
          <w:sz w:val="28"/>
          <w:szCs w:val="28"/>
        </w:rPr>
        <w:t xml:space="preserve">) зарегистрированное уведомление с прилагаемым к нему внешним носителем передается для осуществления проверки носителя на отсутствие на нем вредоносных программ руководителю аппарата ТИК, ответственному за осуществление такой проверки. Результаты проверки оформляются актом, подписываемым работником, осуществившим указанную проверку. Если по результатам указанной проверки на соответствующем носителе будет обнаружена вредоносная программа или на носителе не будут обнаружены данные, то вышеуказанный акт составляется в двух экземплярах. Об указанных обстоятельствах кандидат незамедлительно уведомляется письмом с приложением одного экземпляра акта. Зарегистрированное сопроводительное письмо с прилагаемым к нему внешним носителем и актом передаются члену Рабочей группы ответственному за прием экземпляров предвыборных агитационных материалов. </w:t>
      </w:r>
    </w:p>
    <w:p w:rsidR="00E017E5" w:rsidRPr="00166A62" w:rsidRDefault="00E017E5" w:rsidP="00E017E5">
      <w:pPr>
        <w:suppressAutoHyphens/>
        <w:spacing w:line="360" w:lineRule="auto"/>
        <w:ind w:firstLine="709"/>
        <w:jc w:val="both"/>
        <w:rPr>
          <w:rFonts w:eastAsia="Calibri"/>
          <w:sz w:val="28"/>
          <w:szCs w:val="28"/>
        </w:rPr>
      </w:pPr>
      <w:r w:rsidRPr="00166A62">
        <w:rPr>
          <w:rFonts w:eastAsia="Calibri"/>
          <w:sz w:val="28"/>
          <w:szCs w:val="28"/>
        </w:rPr>
        <w:t xml:space="preserve">2.6. Член Рабочей группы, ответственный за прием экземпляров предвыборных агитационных материалов, выносит в письменной форме заключение о соответствии представленных агитационных материалов требованиям законодательства о порядке изготовления агитационных материалов. </w:t>
      </w:r>
    </w:p>
    <w:p w:rsidR="00E017E5" w:rsidRPr="00166A62" w:rsidRDefault="00E017E5" w:rsidP="00E017E5">
      <w:pPr>
        <w:suppressAutoHyphens/>
        <w:spacing w:line="360" w:lineRule="auto"/>
        <w:ind w:firstLine="709"/>
        <w:jc w:val="both"/>
        <w:rPr>
          <w:rFonts w:eastAsia="Calibri"/>
          <w:sz w:val="28"/>
          <w:szCs w:val="28"/>
        </w:rPr>
      </w:pPr>
      <w:r w:rsidRPr="00166A62">
        <w:rPr>
          <w:rFonts w:eastAsia="Calibri"/>
          <w:sz w:val="28"/>
          <w:szCs w:val="28"/>
        </w:rPr>
        <w:t xml:space="preserve">2.7. Уведомление вместе с прилагаемыми к нему материалами и документами, а также заключением, указанным в пункте 2.6, и актом, указанным в пункте 2.5 настоящего Порядка, представляется секретарем Рабочей группы руководителю Рабочей группы не позднее чем через четыре часа после регистрации документа. </w:t>
      </w:r>
    </w:p>
    <w:p w:rsidR="00E017E5" w:rsidRPr="00166A62" w:rsidRDefault="00E017E5" w:rsidP="00E017E5">
      <w:pPr>
        <w:suppressAutoHyphens/>
        <w:spacing w:line="360" w:lineRule="auto"/>
        <w:ind w:firstLine="709"/>
        <w:jc w:val="both"/>
        <w:rPr>
          <w:rFonts w:eastAsia="Calibri"/>
          <w:sz w:val="28"/>
          <w:szCs w:val="28"/>
        </w:rPr>
      </w:pPr>
      <w:r w:rsidRPr="00166A62">
        <w:rPr>
          <w:rFonts w:eastAsia="Calibri"/>
          <w:sz w:val="28"/>
          <w:szCs w:val="28"/>
        </w:rPr>
        <w:t xml:space="preserve">2.9. О выявленных нарушениях законодательства руководитель Рабочей группы докладывает Председателю Избирательной комиссии, а также согласует вопрос о направлении соответствующего уведомления кандидату. Решение о вынесении вопроса на рассмотрение Рабочей группы принимается в порядке, предусмотренном Положением о Рабочей группе по информационным спорам и иным вопросам информационного обеспечения выборов. </w:t>
      </w:r>
    </w:p>
    <w:p w:rsidR="00E017E5" w:rsidRPr="00166A62" w:rsidRDefault="00E017E5" w:rsidP="00E017E5">
      <w:pPr>
        <w:keepNext/>
        <w:keepLines/>
        <w:suppressAutoHyphens/>
        <w:spacing w:before="80" w:after="120"/>
        <w:ind w:left="567" w:right="567"/>
        <w:jc w:val="center"/>
        <w:rPr>
          <w:b/>
          <w:bCs/>
          <w:sz w:val="28"/>
          <w:szCs w:val="28"/>
        </w:rPr>
      </w:pPr>
      <w:r w:rsidRPr="00166A62">
        <w:rPr>
          <w:b/>
          <w:bCs/>
          <w:sz w:val="28"/>
          <w:szCs w:val="28"/>
        </w:rPr>
        <w:t xml:space="preserve">3. Ввод сведений </w:t>
      </w:r>
      <w:r w:rsidRPr="00166A62">
        <w:rPr>
          <w:b/>
          <w:sz w:val="28"/>
          <w:szCs w:val="28"/>
        </w:rPr>
        <w:t>в задачу «Агитация» ГАС «Выборы».</w:t>
      </w:r>
    </w:p>
    <w:p w:rsidR="00E017E5" w:rsidRPr="00166A62" w:rsidRDefault="00E017E5" w:rsidP="00E017E5">
      <w:pPr>
        <w:suppressAutoHyphens/>
        <w:spacing w:line="360" w:lineRule="auto"/>
        <w:ind w:firstLine="709"/>
        <w:jc w:val="both"/>
        <w:rPr>
          <w:rFonts w:eastAsia="Calibri"/>
          <w:sz w:val="28"/>
          <w:szCs w:val="28"/>
        </w:rPr>
      </w:pPr>
      <w:r w:rsidRPr="00166A62">
        <w:rPr>
          <w:rFonts w:eastAsia="Calibri"/>
          <w:sz w:val="28"/>
          <w:szCs w:val="28"/>
        </w:rPr>
        <w:t>3.1. </w:t>
      </w:r>
      <w:r w:rsidRPr="00166A62">
        <w:rPr>
          <w:rFonts w:eastAsia="Calibri"/>
          <w:bCs/>
          <w:sz w:val="28"/>
          <w:szCs w:val="28"/>
        </w:rPr>
        <w:t xml:space="preserve">После представления в Избирательную комиссию </w:t>
      </w:r>
      <w:r w:rsidRPr="00166A62">
        <w:rPr>
          <w:rFonts w:eastAsia="Calibri"/>
          <w:sz w:val="28"/>
          <w:szCs w:val="28"/>
        </w:rPr>
        <w:t xml:space="preserve">в соответствии с пунктом 3 статьи 54 Федерального закона «Об основных гарантиях избирательных прав и права на участие в референдуме граждан Российской Федерации» </w:t>
      </w:r>
      <w:r w:rsidRPr="00166A62">
        <w:rPr>
          <w:rFonts w:eastAsia="Calibri"/>
          <w:bCs/>
          <w:sz w:val="28"/>
          <w:szCs w:val="28"/>
        </w:rPr>
        <w:t xml:space="preserve">экземпляра (копии) </w:t>
      </w:r>
      <w:r w:rsidRPr="00166A62">
        <w:rPr>
          <w:rFonts w:eastAsia="Calibri"/>
          <w:sz w:val="28"/>
          <w:szCs w:val="28"/>
        </w:rPr>
        <w:t xml:space="preserve">агитационного материала и проверки соблюдения требований указанного Федерального закона при его изготовлении и представлении в избирательную комиссию </w:t>
      </w:r>
      <w:r w:rsidRPr="00166A62">
        <w:rPr>
          <w:rFonts w:eastAsia="Calibri"/>
          <w:bCs/>
          <w:sz w:val="28"/>
          <w:szCs w:val="28"/>
        </w:rPr>
        <w:t>руководитель Рабочей группы дает указание ответственному сотруднику ввести в задачу «Агитация» ГАС «Выборы» сведения о представленных в избирательную комиссию агитационных материалах, отвечающих требованиям пунктов 2, 3, 5 статьи 54 Федерального закона.</w:t>
      </w:r>
    </w:p>
    <w:p w:rsidR="00E017E5" w:rsidRPr="00166A62" w:rsidRDefault="00E017E5" w:rsidP="00E017E5">
      <w:pPr>
        <w:suppressAutoHyphens/>
        <w:spacing w:line="360" w:lineRule="auto"/>
        <w:ind w:firstLine="709"/>
        <w:jc w:val="both"/>
        <w:rPr>
          <w:rFonts w:eastAsia="Calibri"/>
          <w:bCs/>
          <w:sz w:val="28"/>
          <w:szCs w:val="28"/>
        </w:rPr>
      </w:pPr>
      <w:r w:rsidRPr="00166A62">
        <w:rPr>
          <w:rFonts w:eastAsia="Calibri"/>
          <w:bCs/>
          <w:sz w:val="28"/>
          <w:szCs w:val="28"/>
        </w:rPr>
        <w:t>3.</w:t>
      </w:r>
      <w:r>
        <w:rPr>
          <w:rFonts w:eastAsia="Calibri"/>
          <w:bCs/>
          <w:sz w:val="28"/>
          <w:szCs w:val="28"/>
        </w:rPr>
        <w:t>2. Сведения о представленных в и</w:t>
      </w:r>
      <w:r w:rsidRPr="00166A62">
        <w:rPr>
          <w:rFonts w:eastAsia="Calibri"/>
          <w:bCs/>
          <w:sz w:val="28"/>
          <w:szCs w:val="28"/>
        </w:rPr>
        <w:t xml:space="preserve">збирательную комиссию агитационных материалах вводятся в порядке и сроки, установленные </w:t>
      </w:r>
      <w:r w:rsidRPr="00166A62">
        <w:rPr>
          <w:rFonts w:eastAsia="Calibri"/>
          <w:sz w:val="28"/>
          <w:szCs w:val="28"/>
        </w:rPr>
        <w:t xml:space="preserve">Регламентом использования Государственной автоматизированной системы Российской Федерации «Выборы» для контроля за соблюдением установленного порядка проведения </w:t>
      </w:r>
      <w:r w:rsidRPr="00166A62">
        <w:rPr>
          <w:rFonts w:eastAsia="Calibri"/>
          <w:bCs/>
          <w:sz w:val="28"/>
          <w:szCs w:val="28"/>
        </w:rPr>
        <w:t xml:space="preserve">предвыборной агитации, агитации при проведении референдума, утвержденным постановлением </w:t>
      </w:r>
      <w:r w:rsidRPr="00166A62">
        <w:rPr>
          <w:rFonts w:eastAsia="Calibri"/>
          <w:sz w:val="28"/>
          <w:szCs w:val="28"/>
        </w:rPr>
        <w:t>Центральной избирательной комиссии Российской Федерации от 14 февраля 2013 года № 161/1192-6, с изменениями, внесенными постановлениями ЦИК России от 27 мая 2014 года № 232/1475-6, от 26 мая 2015 года № 284/1672-6 и от 29 марта 2017 года № 78/684-7.</w:t>
      </w:r>
    </w:p>
    <w:p w:rsidR="00E017E5" w:rsidRPr="00166A62" w:rsidRDefault="00E017E5" w:rsidP="00E017E5">
      <w:pPr>
        <w:keepNext/>
        <w:keepLines/>
        <w:suppressAutoHyphens/>
        <w:spacing w:before="40" w:after="240"/>
        <w:ind w:left="567" w:right="567"/>
        <w:jc w:val="center"/>
        <w:rPr>
          <w:b/>
          <w:bCs/>
          <w:sz w:val="28"/>
          <w:szCs w:val="28"/>
        </w:rPr>
      </w:pPr>
      <w:r>
        <w:rPr>
          <w:b/>
          <w:bCs/>
          <w:sz w:val="28"/>
          <w:szCs w:val="28"/>
        </w:rPr>
        <w:t>4</w:t>
      </w:r>
      <w:r w:rsidRPr="00166A62">
        <w:rPr>
          <w:b/>
          <w:bCs/>
          <w:sz w:val="28"/>
          <w:szCs w:val="28"/>
        </w:rPr>
        <w:t>. Организация проверки представленных агитационных материалов на соответствие требованиям законодательства о финансировании избирательных кампаний</w:t>
      </w:r>
    </w:p>
    <w:p w:rsidR="00E017E5" w:rsidRPr="00166A62" w:rsidRDefault="00E017E5" w:rsidP="00E017E5">
      <w:pPr>
        <w:suppressAutoHyphens/>
        <w:spacing w:line="360" w:lineRule="auto"/>
        <w:ind w:firstLine="709"/>
        <w:jc w:val="both"/>
        <w:rPr>
          <w:rFonts w:eastAsia="Calibri"/>
          <w:sz w:val="28"/>
          <w:szCs w:val="28"/>
        </w:rPr>
      </w:pPr>
      <w:r>
        <w:rPr>
          <w:rFonts w:eastAsia="Calibri"/>
          <w:sz w:val="28"/>
          <w:szCs w:val="28"/>
        </w:rPr>
        <w:t>4</w:t>
      </w:r>
      <w:r w:rsidRPr="00166A62">
        <w:rPr>
          <w:rFonts w:eastAsia="Calibri"/>
          <w:sz w:val="28"/>
          <w:szCs w:val="28"/>
        </w:rPr>
        <w:t>.1. Для проведения проверки оплаты агитационного материала из средств соответствующего избирательного фонда в Кон</w:t>
      </w:r>
      <w:r>
        <w:rPr>
          <w:rFonts w:eastAsia="Calibri"/>
          <w:sz w:val="28"/>
          <w:szCs w:val="28"/>
        </w:rPr>
        <w:t>трольно-ревизионную службу при и</w:t>
      </w:r>
      <w:r w:rsidRPr="00166A62">
        <w:rPr>
          <w:rFonts w:eastAsia="Calibri"/>
          <w:sz w:val="28"/>
          <w:szCs w:val="28"/>
        </w:rPr>
        <w:t>збирательной комиссии (далее </w:t>
      </w:r>
      <w:r w:rsidRPr="00166A62">
        <w:rPr>
          <w:rFonts w:eastAsia="Calibri"/>
          <w:sz w:val="28"/>
          <w:szCs w:val="28"/>
        </w:rPr>
        <w:noBreakHyphen/>
        <w:t xml:space="preserve"> КРС) передается компьютерная распечатка отчета из задачи «Агитация» ГАС «Выборы» с </w:t>
      </w:r>
      <w:r>
        <w:rPr>
          <w:rFonts w:eastAsia="Calibri"/>
          <w:sz w:val="28"/>
          <w:szCs w:val="28"/>
        </w:rPr>
        <w:t>информацией о представленных в и</w:t>
      </w:r>
      <w:r w:rsidRPr="00166A62">
        <w:rPr>
          <w:rFonts w:eastAsia="Calibri"/>
          <w:sz w:val="28"/>
          <w:szCs w:val="28"/>
        </w:rPr>
        <w:t>збирательную комиссию предвыборных агитационных материалах.</w:t>
      </w:r>
    </w:p>
    <w:p w:rsidR="00E017E5" w:rsidRPr="00166A62" w:rsidRDefault="00E017E5" w:rsidP="00E017E5">
      <w:pPr>
        <w:suppressAutoHyphens/>
        <w:spacing w:line="360" w:lineRule="auto"/>
        <w:ind w:firstLine="709"/>
        <w:jc w:val="both"/>
        <w:rPr>
          <w:rFonts w:eastAsia="Calibri"/>
          <w:sz w:val="28"/>
          <w:szCs w:val="28"/>
        </w:rPr>
      </w:pPr>
      <w:r w:rsidRPr="00166A62">
        <w:rPr>
          <w:rFonts w:eastAsia="Calibri"/>
          <w:sz w:val="28"/>
          <w:szCs w:val="28"/>
        </w:rPr>
        <w:t xml:space="preserve">В КРС могут передаваться копии предвыборных агитационных материалов и представленных вместе с ними документов. </w:t>
      </w:r>
    </w:p>
    <w:p w:rsidR="00E017E5" w:rsidRPr="00166A62" w:rsidRDefault="00E017E5" w:rsidP="00E017E5">
      <w:pPr>
        <w:suppressAutoHyphens/>
        <w:spacing w:line="360" w:lineRule="auto"/>
        <w:ind w:firstLine="709"/>
        <w:jc w:val="both"/>
        <w:rPr>
          <w:rFonts w:eastAsia="Calibri"/>
          <w:sz w:val="28"/>
          <w:szCs w:val="28"/>
        </w:rPr>
      </w:pPr>
      <w:r>
        <w:rPr>
          <w:rFonts w:eastAsia="Calibri"/>
          <w:sz w:val="28"/>
          <w:szCs w:val="28"/>
        </w:rPr>
        <w:t>4.2. Член</w:t>
      </w:r>
      <w:r w:rsidRPr="00166A62">
        <w:rPr>
          <w:rFonts w:eastAsia="Calibri"/>
          <w:sz w:val="28"/>
          <w:szCs w:val="28"/>
        </w:rPr>
        <w:t xml:space="preserve"> КРС информирует секретаря Рабочей группы о результатах проверки, проведенной КРС, и вносит соответствующую запись в распечатку, указанную в пункте 5.1 настоящего Порядка, а работник Аппарата осуществляет ввод представленной информации в задачу «Агитация» ГАС «Выборы».</w:t>
      </w:r>
    </w:p>
    <w:p w:rsidR="00E017E5" w:rsidRPr="00166A62" w:rsidRDefault="00E017E5" w:rsidP="00E017E5">
      <w:pPr>
        <w:suppressAutoHyphens/>
        <w:spacing w:line="360" w:lineRule="auto"/>
        <w:ind w:firstLine="709"/>
        <w:jc w:val="both"/>
        <w:rPr>
          <w:rFonts w:eastAsia="Calibri"/>
          <w:sz w:val="28"/>
          <w:szCs w:val="28"/>
        </w:rPr>
      </w:pPr>
      <w:r w:rsidRPr="00166A62">
        <w:rPr>
          <w:rFonts w:eastAsia="Calibri"/>
          <w:sz w:val="28"/>
          <w:szCs w:val="28"/>
        </w:rPr>
        <w:t>В случае выявления нарушения секретарь Рабочей группы или указанный работник КРС незамедлительно докладывает об этом руководителю Рабочей группы и руководителю КРС. Руководит</w:t>
      </w:r>
      <w:r>
        <w:rPr>
          <w:rFonts w:eastAsia="Calibri"/>
          <w:sz w:val="28"/>
          <w:szCs w:val="28"/>
        </w:rPr>
        <w:t>ель Рабочей группы согласует с председателем и</w:t>
      </w:r>
      <w:r w:rsidRPr="00166A62">
        <w:rPr>
          <w:rFonts w:eastAsia="Calibri"/>
          <w:sz w:val="28"/>
          <w:szCs w:val="28"/>
        </w:rPr>
        <w:t xml:space="preserve">збирательной комиссии вопрос о принятии дальнейших мер в связи с выявленными нарушениями. </w:t>
      </w:r>
    </w:p>
    <w:p w:rsidR="00E017E5" w:rsidRPr="00804F77" w:rsidRDefault="00E017E5" w:rsidP="00E017E5">
      <w:pPr>
        <w:suppressAutoHyphens/>
        <w:spacing w:line="360" w:lineRule="auto"/>
        <w:ind w:firstLine="709"/>
        <w:jc w:val="both"/>
        <w:rPr>
          <w:rFonts w:eastAsia="Calibri"/>
          <w:sz w:val="28"/>
          <w:szCs w:val="28"/>
        </w:rPr>
      </w:pPr>
      <w:r>
        <w:rPr>
          <w:rFonts w:eastAsia="Calibri"/>
          <w:sz w:val="28"/>
          <w:szCs w:val="28"/>
        </w:rPr>
        <w:t>4</w:t>
      </w:r>
      <w:r w:rsidRPr="00166A62">
        <w:rPr>
          <w:rFonts w:eastAsia="Calibri"/>
          <w:sz w:val="28"/>
          <w:szCs w:val="28"/>
        </w:rPr>
        <w:t xml:space="preserve">.3 При выявлении факта распространения на территории </w:t>
      </w:r>
      <w:proofErr w:type="spellStart"/>
      <w:r w:rsidR="00551720">
        <w:rPr>
          <w:rFonts w:eastAsia="Calibri"/>
          <w:sz w:val="28"/>
          <w:szCs w:val="28"/>
        </w:rPr>
        <w:t>Еткульского</w:t>
      </w:r>
      <w:proofErr w:type="spellEnd"/>
      <w:r>
        <w:rPr>
          <w:rFonts w:eastAsia="Calibri"/>
          <w:sz w:val="28"/>
          <w:szCs w:val="28"/>
        </w:rPr>
        <w:t xml:space="preserve"> муниципального </w:t>
      </w:r>
      <w:r w:rsidR="00551720">
        <w:rPr>
          <w:rFonts w:eastAsia="Calibri"/>
          <w:sz w:val="28"/>
          <w:szCs w:val="28"/>
        </w:rPr>
        <w:t>округа</w:t>
      </w:r>
      <w:r>
        <w:rPr>
          <w:rFonts w:eastAsia="Calibri"/>
          <w:sz w:val="28"/>
          <w:szCs w:val="28"/>
        </w:rPr>
        <w:t xml:space="preserve"> </w:t>
      </w:r>
      <w:r w:rsidRPr="00166A62">
        <w:rPr>
          <w:rFonts w:eastAsia="Calibri"/>
          <w:sz w:val="28"/>
          <w:szCs w:val="28"/>
        </w:rPr>
        <w:t>агитационного м</w:t>
      </w:r>
      <w:r>
        <w:rPr>
          <w:rFonts w:eastAsia="Calibri"/>
          <w:sz w:val="28"/>
          <w:szCs w:val="28"/>
        </w:rPr>
        <w:t>атериала, не представленного в и</w:t>
      </w:r>
      <w:r w:rsidRPr="00166A62">
        <w:rPr>
          <w:rFonts w:eastAsia="Calibri"/>
          <w:sz w:val="28"/>
          <w:szCs w:val="28"/>
        </w:rPr>
        <w:t xml:space="preserve">збирательную комиссию, а также информацию об изменении выходных данных представленного агитационного материала, обнаружении иных оснований, не допускающих распространение агитационного материала, незамедлительно сообщает об этом секретарю Рабочей группы либо непосредственно руководителю Рабочей группы. </w:t>
      </w:r>
    </w:p>
    <w:p w:rsidR="00E017E5" w:rsidRPr="00166A62" w:rsidRDefault="00E017E5" w:rsidP="00E017E5">
      <w:pPr>
        <w:keepNext/>
        <w:keepLines/>
        <w:widowControl w:val="0"/>
        <w:suppressAutoHyphens/>
        <w:spacing w:before="60" w:after="240"/>
        <w:ind w:firstLine="709"/>
        <w:jc w:val="center"/>
        <w:rPr>
          <w:b/>
          <w:bCs/>
          <w:sz w:val="28"/>
          <w:szCs w:val="28"/>
        </w:rPr>
      </w:pPr>
      <w:r>
        <w:rPr>
          <w:b/>
          <w:bCs/>
          <w:sz w:val="28"/>
          <w:szCs w:val="28"/>
        </w:rPr>
        <w:t>5</w:t>
      </w:r>
      <w:r w:rsidRPr="00166A62">
        <w:rPr>
          <w:b/>
          <w:bCs/>
          <w:sz w:val="28"/>
          <w:szCs w:val="28"/>
        </w:rPr>
        <w:t>. Учет и хранение предвыборных агитационных</w:t>
      </w:r>
      <w:r>
        <w:rPr>
          <w:b/>
          <w:bCs/>
          <w:sz w:val="28"/>
          <w:szCs w:val="28"/>
        </w:rPr>
        <w:t xml:space="preserve"> материалов, </w:t>
      </w:r>
      <w:r>
        <w:rPr>
          <w:b/>
          <w:bCs/>
          <w:sz w:val="28"/>
          <w:szCs w:val="28"/>
        </w:rPr>
        <w:br/>
        <w:t>представляемых в и</w:t>
      </w:r>
      <w:r w:rsidRPr="00166A62">
        <w:rPr>
          <w:b/>
          <w:bCs/>
          <w:sz w:val="28"/>
          <w:szCs w:val="28"/>
        </w:rPr>
        <w:t xml:space="preserve">збирательную комиссию </w:t>
      </w:r>
    </w:p>
    <w:p w:rsidR="00E017E5" w:rsidRPr="00166A62" w:rsidRDefault="00E017E5" w:rsidP="00E017E5">
      <w:pPr>
        <w:suppressAutoHyphens/>
        <w:spacing w:line="360" w:lineRule="auto"/>
        <w:ind w:firstLine="709"/>
        <w:jc w:val="both"/>
        <w:rPr>
          <w:rFonts w:eastAsia="Calibri"/>
          <w:sz w:val="28"/>
          <w:szCs w:val="28"/>
        </w:rPr>
      </w:pPr>
      <w:r>
        <w:rPr>
          <w:rFonts w:eastAsia="Calibri"/>
          <w:sz w:val="28"/>
          <w:szCs w:val="28"/>
        </w:rPr>
        <w:t>5</w:t>
      </w:r>
      <w:r w:rsidRPr="00166A62">
        <w:rPr>
          <w:rFonts w:eastAsia="Calibri"/>
          <w:sz w:val="28"/>
          <w:szCs w:val="28"/>
        </w:rPr>
        <w:t>.1. Учет предвыборных агитационных материалов и представляемых одновременно с ними документов осуществляется в Рабочей группе в порядке, предусмотренном Регламентом задачи «Агитация» ГАС «Выборы» членом Рабочей группы, осуществляющим учет, систематизацию и хранение предвыборных агитационны</w:t>
      </w:r>
      <w:r>
        <w:rPr>
          <w:rFonts w:eastAsia="Calibri"/>
          <w:sz w:val="28"/>
          <w:szCs w:val="28"/>
        </w:rPr>
        <w:t>х материалов, представленных в и</w:t>
      </w:r>
      <w:r w:rsidRPr="00166A62">
        <w:rPr>
          <w:rFonts w:eastAsia="Calibri"/>
          <w:sz w:val="28"/>
          <w:szCs w:val="28"/>
        </w:rPr>
        <w:t>збирательную комиссию.</w:t>
      </w:r>
    </w:p>
    <w:p w:rsidR="00E017E5" w:rsidRPr="00166A62" w:rsidRDefault="00E017E5" w:rsidP="00E017E5">
      <w:pPr>
        <w:suppressAutoHyphens/>
        <w:spacing w:line="360" w:lineRule="auto"/>
        <w:ind w:firstLine="709"/>
        <w:jc w:val="both"/>
        <w:rPr>
          <w:rFonts w:eastAsia="Calibri"/>
          <w:sz w:val="28"/>
          <w:szCs w:val="28"/>
        </w:rPr>
      </w:pPr>
      <w:r>
        <w:rPr>
          <w:rFonts w:eastAsia="Calibri"/>
          <w:sz w:val="28"/>
          <w:szCs w:val="28"/>
        </w:rPr>
        <w:t>5</w:t>
      </w:r>
      <w:r w:rsidRPr="00166A62">
        <w:rPr>
          <w:rFonts w:eastAsia="Calibri"/>
          <w:sz w:val="28"/>
          <w:szCs w:val="28"/>
        </w:rPr>
        <w:t>.2. Экземпляры предвыборных агитационных материалов и представляемые одновременно с ними документы выдаются под роспись и только по указанию руководителя Рабочей группы. Перед окончанием рабочего дня документы и материалы возвращаются члену Рабочей группы, осуществляющему учет, систематизацию и хранение предвыборных агитационных материалов</w:t>
      </w:r>
      <w:r>
        <w:rPr>
          <w:rFonts w:eastAsia="Calibri"/>
          <w:sz w:val="28"/>
          <w:szCs w:val="28"/>
        </w:rPr>
        <w:t>, представленных в и</w:t>
      </w:r>
      <w:r w:rsidRPr="00166A62">
        <w:rPr>
          <w:rFonts w:eastAsia="Calibri"/>
          <w:sz w:val="28"/>
          <w:szCs w:val="28"/>
        </w:rPr>
        <w:t>збирательную комиссию.</w:t>
      </w:r>
    </w:p>
    <w:p w:rsidR="00E017E5" w:rsidRPr="00166A62" w:rsidRDefault="00E017E5" w:rsidP="00E017E5">
      <w:pPr>
        <w:suppressAutoHyphens/>
        <w:spacing w:line="360" w:lineRule="auto"/>
        <w:ind w:firstLine="709"/>
        <w:jc w:val="both"/>
        <w:rPr>
          <w:rFonts w:eastAsia="Calibri"/>
          <w:sz w:val="28"/>
          <w:szCs w:val="28"/>
        </w:rPr>
      </w:pPr>
      <w:r>
        <w:rPr>
          <w:rFonts w:eastAsia="Calibri"/>
          <w:sz w:val="28"/>
          <w:szCs w:val="28"/>
        </w:rPr>
        <w:t>5</w:t>
      </w:r>
      <w:r w:rsidRPr="00166A62">
        <w:rPr>
          <w:rFonts w:eastAsia="Calibri"/>
          <w:sz w:val="28"/>
          <w:szCs w:val="28"/>
        </w:rPr>
        <w:t>.3. Экземпляры предвыборных агитационных материалов и представляемых одновременно с ними документов вместе с заключениями, указанными в пункте 2.6, и актами, указанными в пункте 2.5 настоящего Порядка, хранятся у члена Рабочей группы, осуществляющего учет, систематизацию и хранение предвыборных агитационны</w:t>
      </w:r>
      <w:r>
        <w:rPr>
          <w:rFonts w:eastAsia="Calibri"/>
          <w:sz w:val="28"/>
          <w:szCs w:val="28"/>
        </w:rPr>
        <w:t>х материалов, представленных в и</w:t>
      </w:r>
      <w:r w:rsidRPr="00166A62">
        <w:rPr>
          <w:rFonts w:eastAsia="Calibri"/>
          <w:sz w:val="28"/>
          <w:szCs w:val="28"/>
        </w:rPr>
        <w:t>збирательную комиссию. Доступ к подлинникам указанных материалов и документов осуществляется с разрешения руководителя Рабочей группы.</w:t>
      </w:r>
    </w:p>
    <w:p w:rsidR="00E017E5" w:rsidRPr="00166A62" w:rsidRDefault="00E017E5" w:rsidP="00E017E5">
      <w:pPr>
        <w:suppressAutoHyphens/>
        <w:spacing w:line="360" w:lineRule="auto"/>
        <w:ind w:firstLine="709"/>
        <w:jc w:val="both"/>
        <w:rPr>
          <w:rFonts w:eastAsia="Calibri"/>
          <w:sz w:val="28"/>
          <w:szCs w:val="28"/>
        </w:rPr>
      </w:pPr>
      <w:r>
        <w:rPr>
          <w:rFonts w:eastAsia="Calibri"/>
          <w:sz w:val="28"/>
          <w:szCs w:val="28"/>
        </w:rPr>
        <w:t>5</w:t>
      </w:r>
      <w:r w:rsidRPr="00166A62">
        <w:rPr>
          <w:rFonts w:eastAsia="Calibri"/>
          <w:sz w:val="28"/>
          <w:szCs w:val="28"/>
        </w:rPr>
        <w:t xml:space="preserve">.4. В течение месяца после официального опубликования результатов </w:t>
      </w:r>
      <w:r>
        <w:rPr>
          <w:rFonts w:eastAsia="Calibri"/>
          <w:sz w:val="28"/>
          <w:szCs w:val="28"/>
        </w:rPr>
        <w:t xml:space="preserve">выборов депутатов Собрания депутатов </w:t>
      </w:r>
      <w:proofErr w:type="spellStart"/>
      <w:r w:rsidR="00551720">
        <w:rPr>
          <w:rFonts w:eastAsia="Calibri"/>
          <w:sz w:val="28"/>
          <w:szCs w:val="28"/>
        </w:rPr>
        <w:t>Еткульского</w:t>
      </w:r>
      <w:proofErr w:type="spellEnd"/>
      <w:r>
        <w:rPr>
          <w:rFonts w:eastAsia="Calibri"/>
          <w:sz w:val="28"/>
          <w:szCs w:val="28"/>
        </w:rPr>
        <w:t xml:space="preserve"> муниципального округа Челябинской области первого созыва </w:t>
      </w:r>
      <w:r w:rsidRPr="00166A62">
        <w:rPr>
          <w:rFonts w:eastAsia="Calibri"/>
          <w:sz w:val="28"/>
          <w:szCs w:val="28"/>
        </w:rPr>
        <w:t xml:space="preserve">документы, указанные в пункте 4.3 настоящего Порядка, передаются в архив в соответствии с существующим порядком хранения и передачи в архив документов. </w:t>
      </w:r>
    </w:p>
    <w:p w:rsidR="00E017E5" w:rsidRDefault="00E017E5" w:rsidP="00E017E5">
      <w:pPr>
        <w:widowControl w:val="0"/>
        <w:autoSpaceDE w:val="0"/>
        <w:autoSpaceDN w:val="0"/>
        <w:adjustRightInd w:val="0"/>
        <w:snapToGrid w:val="0"/>
        <w:spacing w:line="360" w:lineRule="auto"/>
        <w:ind w:firstLine="709"/>
        <w:jc w:val="both"/>
        <w:rPr>
          <w:sz w:val="28"/>
          <w:szCs w:val="28"/>
        </w:rPr>
      </w:pPr>
    </w:p>
    <w:p w:rsidR="00E017E5" w:rsidRDefault="00E017E5" w:rsidP="00E017E5">
      <w:pPr>
        <w:widowControl w:val="0"/>
        <w:autoSpaceDE w:val="0"/>
        <w:autoSpaceDN w:val="0"/>
        <w:adjustRightInd w:val="0"/>
        <w:snapToGrid w:val="0"/>
        <w:spacing w:line="360" w:lineRule="auto"/>
        <w:ind w:firstLine="709"/>
        <w:jc w:val="both"/>
        <w:rPr>
          <w:sz w:val="28"/>
          <w:szCs w:val="28"/>
        </w:rPr>
      </w:pPr>
    </w:p>
    <w:p w:rsidR="00E017E5" w:rsidRDefault="00E017E5" w:rsidP="00E017E5">
      <w:pPr>
        <w:suppressAutoHyphens/>
        <w:autoSpaceDE w:val="0"/>
        <w:autoSpaceDN w:val="0"/>
        <w:adjustRightInd w:val="0"/>
        <w:ind w:left="540"/>
        <w:jc w:val="center"/>
        <w:rPr>
          <w:b/>
          <w:bCs/>
          <w:color w:val="000000"/>
          <w:sz w:val="28"/>
          <w:szCs w:val="28"/>
        </w:rPr>
      </w:pPr>
    </w:p>
    <w:p w:rsidR="00E017E5" w:rsidRDefault="00E017E5" w:rsidP="00E017E5">
      <w:pPr>
        <w:suppressAutoHyphens/>
        <w:autoSpaceDE w:val="0"/>
        <w:autoSpaceDN w:val="0"/>
        <w:adjustRightInd w:val="0"/>
        <w:ind w:left="540"/>
        <w:jc w:val="center"/>
        <w:rPr>
          <w:b/>
          <w:bCs/>
          <w:color w:val="000000"/>
          <w:sz w:val="28"/>
          <w:szCs w:val="28"/>
        </w:rPr>
      </w:pPr>
    </w:p>
    <w:p w:rsidR="00E017E5" w:rsidRDefault="00E017E5" w:rsidP="00E017E5">
      <w:pPr>
        <w:suppressAutoHyphens/>
        <w:autoSpaceDE w:val="0"/>
        <w:autoSpaceDN w:val="0"/>
        <w:adjustRightInd w:val="0"/>
        <w:ind w:left="540"/>
        <w:jc w:val="center"/>
        <w:rPr>
          <w:b/>
          <w:bCs/>
          <w:color w:val="000000"/>
          <w:sz w:val="28"/>
          <w:szCs w:val="28"/>
        </w:rPr>
      </w:pPr>
    </w:p>
    <w:p w:rsidR="00E017E5" w:rsidRDefault="00E017E5" w:rsidP="00E017E5">
      <w:pPr>
        <w:suppressAutoHyphens/>
        <w:autoSpaceDE w:val="0"/>
        <w:autoSpaceDN w:val="0"/>
        <w:adjustRightInd w:val="0"/>
        <w:ind w:left="540"/>
        <w:jc w:val="center"/>
        <w:rPr>
          <w:b/>
          <w:bCs/>
          <w:color w:val="000000"/>
          <w:sz w:val="28"/>
          <w:szCs w:val="28"/>
        </w:rPr>
      </w:pPr>
    </w:p>
    <w:p w:rsidR="00E017E5" w:rsidRDefault="00E017E5" w:rsidP="00E017E5">
      <w:pPr>
        <w:suppressAutoHyphens/>
        <w:autoSpaceDE w:val="0"/>
        <w:autoSpaceDN w:val="0"/>
        <w:adjustRightInd w:val="0"/>
        <w:ind w:left="540"/>
        <w:jc w:val="center"/>
        <w:rPr>
          <w:b/>
          <w:bCs/>
          <w:color w:val="000000"/>
          <w:sz w:val="28"/>
          <w:szCs w:val="28"/>
        </w:rPr>
      </w:pPr>
    </w:p>
    <w:p w:rsidR="00E017E5" w:rsidRDefault="00E017E5" w:rsidP="00E017E5">
      <w:pPr>
        <w:suppressAutoHyphens/>
        <w:autoSpaceDE w:val="0"/>
        <w:autoSpaceDN w:val="0"/>
        <w:adjustRightInd w:val="0"/>
        <w:ind w:left="540"/>
        <w:jc w:val="center"/>
        <w:rPr>
          <w:b/>
          <w:bCs/>
          <w:color w:val="000000"/>
          <w:sz w:val="28"/>
          <w:szCs w:val="28"/>
        </w:rPr>
      </w:pPr>
    </w:p>
    <w:p w:rsidR="00E017E5" w:rsidRDefault="00E017E5" w:rsidP="00E017E5">
      <w:pPr>
        <w:suppressAutoHyphens/>
        <w:autoSpaceDE w:val="0"/>
        <w:autoSpaceDN w:val="0"/>
        <w:adjustRightInd w:val="0"/>
        <w:ind w:left="540"/>
        <w:jc w:val="center"/>
        <w:rPr>
          <w:b/>
          <w:bCs/>
          <w:color w:val="000000"/>
          <w:sz w:val="28"/>
          <w:szCs w:val="28"/>
        </w:rPr>
      </w:pPr>
    </w:p>
    <w:p w:rsidR="00E017E5" w:rsidRDefault="00E017E5" w:rsidP="00E017E5">
      <w:pPr>
        <w:suppressAutoHyphens/>
        <w:autoSpaceDE w:val="0"/>
        <w:autoSpaceDN w:val="0"/>
        <w:adjustRightInd w:val="0"/>
        <w:ind w:left="540"/>
        <w:jc w:val="center"/>
        <w:rPr>
          <w:b/>
          <w:bCs/>
          <w:color w:val="000000"/>
          <w:sz w:val="28"/>
          <w:szCs w:val="28"/>
        </w:rPr>
      </w:pPr>
    </w:p>
    <w:p w:rsidR="00E017E5" w:rsidRDefault="00E017E5" w:rsidP="00E017E5">
      <w:pPr>
        <w:suppressAutoHyphens/>
        <w:autoSpaceDE w:val="0"/>
        <w:autoSpaceDN w:val="0"/>
        <w:adjustRightInd w:val="0"/>
        <w:ind w:left="540"/>
        <w:jc w:val="center"/>
        <w:rPr>
          <w:b/>
          <w:bCs/>
          <w:color w:val="000000"/>
          <w:sz w:val="28"/>
          <w:szCs w:val="28"/>
        </w:rPr>
      </w:pPr>
    </w:p>
    <w:p w:rsidR="00E017E5" w:rsidRDefault="00E017E5" w:rsidP="00E017E5">
      <w:pPr>
        <w:suppressAutoHyphens/>
        <w:autoSpaceDE w:val="0"/>
        <w:autoSpaceDN w:val="0"/>
        <w:adjustRightInd w:val="0"/>
        <w:ind w:left="540"/>
        <w:jc w:val="center"/>
        <w:rPr>
          <w:b/>
          <w:bCs/>
          <w:color w:val="000000"/>
          <w:sz w:val="28"/>
          <w:szCs w:val="28"/>
        </w:rPr>
      </w:pPr>
    </w:p>
    <w:p w:rsidR="00E017E5" w:rsidRDefault="00E017E5" w:rsidP="00E017E5">
      <w:pPr>
        <w:suppressAutoHyphens/>
        <w:autoSpaceDE w:val="0"/>
        <w:autoSpaceDN w:val="0"/>
        <w:adjustRightInd w:val="0"/>
        <w:ind w:left="540"/>
        <w:jc w:val="center"/>
        <w:rPr>
          <w:b/>
          <w:bCs/>
          <w:color w:val="000000"/>
          <w:sz w:val="28"/>
          <w:szCs w:val="28"/>
        </w:rPr>
      </w:pPr>
    </w:p>
    <w:p w:rsidR="00E017E5" w:rsidRDefault="00E017E5" w:rsidP="00E017E5">
      <w:pPr>
        <w:suppressAutoHyphens/>
        <w:autoSpaceDE w:val="0"/>
        <w:autoSpaceDN w:val="0"/>
        <w:adjustRightInd w:val="0"/>
        <w:ind w:left="540"/>
        <w:jc w:val="center"/>
        <w:rPr>
          <w:b/>
          <w:bCs/>
          <w:color w:val="000000"/>
          <w:sz w:val="28"/>
          <w:szCs w:val="28"/>
        </w:rPr>
      </w:pPr>
    </w:p>
    <w:p w:rsidR="00E017E5" w:rsidRDefault="00E017E5" w:rsidP="00E017E5">
      <w:pPr>
        <w:suppressAutoHyphens/>
        <w:autoSpaceDE w:val="0"/>
        <w:autoSpaceDN w:val="0"/>
        <w:adjustRightInd w:val="0"/>
        <w:ind w:left="540"/>
        <w:jc w:val="center"/>
        <w:rPr>
          <w:b/>
          <w:bCs/>
          <w:color w:val="000000"/>
          <w:sz w:val="28"/>
          <w:szCs w:val="28"/>
        </w:rPr>
      </w:pPr>
    </w:p>
    <w:p w:rsidR="00E017E5" w:rsidRDefault="00E017E5" w:rsidP="00E017E5">
      <w:pPr>
        <w:suppressAutoHyphens/>
        <w:autoSpaceDE w:val="0"/>
        <w:autoSpaceDN w:val="0"/>
        <w:adjustRightInd w:val="0"/>
        <w:ind w:left="540"/>
        <w:jc w:val="center"/>
        <w:rPr>
          <w:b/>
          <w:bCs/>
          <w:color w:val="000000"/>
          <w:sz w:val="28"/>
          <w:szCs w:val="28"/>
        </w:rPr>
      </w:pPr>
    </w:p>
    <w:p w:rsidR="00E017E5" w:rsidRDefault="00E017E5" w:rsidP="00E017E5">
      <w:pPr>
        <w:suppressAutoHyphens/>
        <w:autoSpaceDE w:val="0"/>
        <w:autoSpaceDN w:val="0"/>
        <w:adjustRightInd w:val="0"/>
        <w:ind w:left="540"/>
        <w:jc w:val="center"/>
        <w:rPr>
          <w:b/>
          <w:bCs/>
          <w:color w:val="000000"/>
          <w:sz w:val="28"/>
          <w:szCs w:val="28"/>
        </w:rPr>
      </w:pPr>
    </w:p>
    <w:p w:rsidR="00E017E5" w:rsidRDefault="00E017E5" w:rsidP="00E017E5">
      <w:pPr>
        <w:suppressAutoHyphens/>
        <w:autoSpaceDE w:val="0"/>
        <w:autoSpaceDN w:val="0"/>
        <w:adjustRightInd w:val="0"/>
        <w:ind w:left="540"/>
        <w:jc w:val="center"/>
        <w:rPr>
          <w:b/>
          <w:bCs/>
          <w:color w:val="000000"/>
          <w:sz w:val="28"/>
          <w:szCs w:val="28"/>
        </w:rPr>
      </w:pPr>
    </w:p>
    <w:p w:rsidR="00E017E5" w:rsidRDefault="00E017E5" w:rsidP="00E017E5">
      <w:pPr>
        <w:suppressAutoHyphens/>
        <w:autoSpaceDE w:val="0"/>
        <w:autoSpaceDN w:val="0"/>
        <w:adjustRightInd w:val="0"/>
        <w:ind w:left="540"/>
        <w:jc w:val="center"/>
        <w:rPr>
          <w:b/>
          <w:bCs/>
          <w:color w:val="000000"/>
          <w:sz w:val="28"/>
          <w:szCs w:val="28"/>
        </w:rPr>
      </w:pPr>
    </w:p>
    <w:p w:rsidR="00E017E5" w:rsidRDefault="00E017E5" w:rsidP="00E017E5">
      <w:pPr>
        <w:suppressAutoHyphens/>
        <w:autoSpaceDE w:val="0"/>
        <w:autoSpaceDN w:val="0"/>
        <w:adjustRightInd w:val="0"/>
        <w:ind w:left="540"/>
        <w:jc w:val="center"/>
        <w:rPr>
          <w:b/>
          <w:bCs/>
          <w:color w:val="000000"/>
          <w:sz w:val="28"/>
          <w:szCs w:val="28"/>
        </w:rPr>
      </w:pPr>
    </w:p>
    <w:p w:rsidR="00E017E5" w:rsidRDefault="00E017E5" w:rsidP="00E017E5">
      <w:pPr>
        <w:suppressAutoHyphens/>
        <w:autoSpaceDE w:val="0"/>
        <w:autoSpaceDN w:val="0"/>
        <w:adjustRightInd w:val="0"/>
        <w:ind w:left="540"/>
        <w:jc w:val="center"/>
        <w:rPr>
          <w:b/>
          <w:bCs/>
          <w:color w:val="000000"/>
          <w:sz w:val="28"/>
          <w:szCs w:val="28"/>
        </w:rPr>
      </w:pPr>
    </w:p>
    <w:p w:rsidR="00E017E5" w:rsidRDefault="00E017E5" w:rsidP="00E017E5">
      <w:pPr>
        <w:suppressAutoHyphens/>
        <w:autoSpaceDE w:val="0"/>
        <w:autoSpaceDN w:val="0"/>
        <w:adjustRightInd w:val="0"/>
        <w:ind w:left="540"/>
        <w:jc w:val="center"/>
        <w:rPr>
          <w:b/>
          <w:bCs/>
          <w:color w:val="000000"/>
          <w:sz w:val="28"/>
          <w:szCs w:val="28"/>
        </w:rPr>
      </w:pPr>
    </w:p>
    <w:p w:rsidR="00E017E5" w:rsidRDefault="00E017E5" w:rsidP="00E017E5">
      <w:pPr>
        <w:suppressAutoHyphens/>
        <w:autoSpaceDE w:val="0"/>
        <w:autoSpaceDN w:val="0"/>
        <w:adjustRightInd w:val="0"/>
        <w:ind w:left="540"/>
        <w:jc w:val="center"/>
        <w:rPr>
          <w:b/>
          <w:bCs/>
          <w:color w:val="000000"/>
          <w:sz w:val="28"/>
          <w:szCs w:val="28"/>
        </w:rPr>
      </w:pPr>
    </w:p>
    <w:p w:rsidR="00E017E5" w:rsidRDefault="00E017E5" w:rsidP="00E017E5">
      <w:pPr>
        <w:suppressAutoHyphens/>
        <w:autoSpaceDE w:val="0"/>
        <w:autoSpaceDN w:val="0"/>
        <w:adjustRightInd w:val="0"/>
        <w:ind w:left="540"/>
        <w:jc w:val="center"/>
        <w:rPr>
          <w:b/>
          <w:bCs/>
          <w:color w:val="000000"/>
          <w:sz w:val="28"/>
          <w:szCs w:val="28"/>
        </w:rPr>
      </w:pPr>
    </w:p>
    <w:p w:rsidR="00E017E5" w:rsidRDefault="00E017E5" w:rsidP="00E017E5">
      <w:pPr>
        <w:suppressAutoHyphens/>
        <w:autoSpaceDE w:val="0"/>
        <w:autoSpaceDN w:val="0"/>
        <w:adjustRightInd w:val="0"/>
        <w:ind w:left="540"/>
        <w:jc w:val="center"/>
        <w:rPr>
          <w:b/>
          <w:bCs/>
          <w:color w:val="000000"/>
          <w:sz w:val="28"/>
          <w:szCs w:val="28"/>
        </w:rPr>
      </w:pPr>
    </w:p>
    <w:p w:rsidR="00E017E5" w:rsidRDefault="00E017E5" w:rsidP="00E017E5">
      <w:pPr>
        <w:suppressAutoHyphens/>
        <w:autoSpaceDE w:val="0"/>
        <w:autoSpaceDN w:val="0"/>
        <w:adjustRightInd w:val="0"/>
        <w:ind w:left="540"/>
        <w:jc w:val="center"/>
        <w:rPr>
          <w:b/>
          <w:bCs/>
          <w:color w:val="000000"/>
          <w:sz w:val="28"/>
          <w:szCs w:val="28"/>
        </w:rPr>
      </w:pPr>
    </w:p>
    <w:p w:rsidR="00E017E5" w:rsidRDefault="00E017E5" w:rsidP="00E017E5">
      <w:pPr>
        <w:suppressAutoHyphens/>
        <w:autoSpaceDE w:val="0"/>
        <w:autoSpaceDN w:val="0"/>
        <w:adjustRightInd w:val="0"/>
        <w:ind w:left="540"/>
        <w:jc w:val="center"/>
        <w:rPr>
          <w:b/>
          <w:bCs/>
          <w:color w:val="000000"/>
          <w:sz w:val="28"/>
          <w:szCs w:val="28"/>
        </w:rPr>
      </w:pPr>
    </w:p>
    <w:p w:rsidR="00E017E5" w:rsidRDefault="00E017E5" w:rsidP="00E017E5">
      <w:pPr>
        <w:suppressAutoHyphens/>
        <w:autoSpaceDE w:val="0"/>
        <w:autoSpaceDN w:val="0"/>
        <w:adjustRightInd w:val="0"/>
        <w:ind w:left="540"/>
        <w:jc w:val="center"/>
        <w:rPr>
          <w:b/>
          <w:bCs/>
          <w:color w:val="000000"/>
          <w:sz w:val="28"/>
          <w:szCs w:val="28"/>
        </w:rPr>
      </w:pPr>
    </w:p>
    <w:p w:rsidR="00E017E5" w:rsidRDefault="00E017E5" w:rsidP="00E017E5">
      <w:pPr>
        <w:suppressAutoHyphens/>
        <w:autoSpaceDE w:val="0"/>
        <w:autoSpaceDN w:val="0"/>
        <w:adjustRightInd w:val="0"/>
        <w:ind w:left="540"/>
        <w:jc w:val="center"/>
        <w:rPr>
          <w:b/>
          <w:bCs/>
          <w:color w:val="000000"/>
          <w:sz w:val="28"/>
          <w:szCs w:val="28"/>
        </w:rPr>
      </w:pPr>
    </w:p>
    <w:p w:rsidR="00E017E5" w:rsidRDefault="00E017E5" w:rsidP="00E017E5">
      <w:pPr>
        <w:suppressAutoHyphens/>
        <w:autoSpaceDE w:val="0"/>
        <w:autoSpaceDN w:val="0"/>
        <w:adjustRightInd w:val="0"/>
        <w:ind w:left="540"/>
        <w:jc w:val="center"/>
        <w:rPr>
          <w:b/>
          <w:bCs/>
          <w:color w:val="000000"/>
          <w:sz w:val="28"/>
          <w:szCs w:val="28"/>
        </w:rPr>
      </w:pPr>
    </w:p>
    <w:p w:rsidR="00E017E5" w:rsidRDefault="00E017E5" w:rsidP="00E017E5">
      <w:pPr>
        <w:suppressAutoHyphens/>
        <w:autoSpaceDE w:val="0"/>
        <w:autoSpaceDN w:val="0"/>
        <w:adjustRightInd w:val="0"/>
        <w:ind w:left="540"/>
        <w:jc w:val="center"/>
        <w:rPr>
          <w:b/>
          <w:bCs/>
          <w:color w:val="000000"/>
          <w:sz w:val="28"/>
          <w:szCs w:val="28"/>
        </w:rPr>
      </w:pPr>
    </w:p>
    <w:p w:rsidR="00E017E5" w:rsidRDefault="00E017E5" w:rsidP="00E017E5">
      <w:pPr>
        <w:suppressAutoHyphens/>
        <w:autoSpaceDE w:val="0"/>
        <w:autoSpaceDN w:val="0"/>
        <w:adjustRightInd w:val="0"/>
        <w:ind w:left="540"/>
        <w:jc w:val="center"/>
        <w:rPr>
          <w:b/>
          <w:bCs/>
          <w:color w:val="000000"/>
          <w:sz w:val="28"/>
          <w:szCs w:val="28"/>
        </w:rPr>
      </w:pPr>
    </w:p>
    <w:p w:rsidR="00E017E5" w:rsidRDefault="00E017E5" w:rsidP="00E017E5">
      <w:pPr>
        <w:suppressAutoHyphens/>
        <w:autoSpaceDE w:val="0"/>
        <w:autoSpaceDN w:val="0"/>
        <w:adjustRightInd w:val="0"/>
        <w:ind w:left="540"/>
        <w:jc w:val="center"/>
        <w:rPr>
          <w:b/>
          <w:bCs/>
          <w:color w:val="000000"/>
          <w:sz w:val="28"/>
          <w:szCs w:val="28"/>
        </w:rPr>
      </w:pPr>
    </w:p>
    <w:p w:rsidR="00E017E5" w:rsidRDefault="00E017E5" w:rsidP="00E017E5">
      <w:pPr>
        <w:suppressAutoHyphens/>
        <w:autoSpaceDE w:val="0"/>
        <w:autoSpaceDN w:val="0"/>
        <w:adjustRightInd w:val="0"/>
        <w:ind w:left="540"/>
        <w:jc w:val="center"/>
        <w:rPr>
          <w:b/>
          <w:bCs/>
          <w:color w:val="000000"/>
          <w:sz w:val="28"/>
          <w:szCs w:val="28"/>
        </w:rPr>
      </w:pPr>
    </w:p>
    <w:p w:rsidR="00D17D8C" w:rsidRDefault="00D17D8C" w:rsidP="00E017E5">
      <w:pPr>
        <w:suppressAutoHyphens/>
        <w:autoSpaceDE w:val="0"/>
        <w:autoSpaceDN w:val="0"/>
        <w:adjustRightInd w:val="0"/>
        <w:ind w:left="540"/>
        <w:jc w:val="center"/>
        <w:rPr>
          <w:b/>
          <w:bCs/>
          <w:color w:val="000000"/>
          <w:sz w:val="28"/>
          <w:szCs w:val="28"/>
        </w:rPr>
      </w:pPr>
    </w:p>
    <w:p w:rsidR="00D17D8C" w:rsidRDefault="00D17D8C" w:rsidP="00E017E5">
      <w:pPr>
        <w:suppressAutoHyphens/>
        <w:autoSpaceDE w:val="0"/>
        <w:autoSpaceDN w:val="0"/>
        <w:adjustRightInd w:val="0"/>
        <w:ind w:left="540"/>
        <w:jc w:val="center"/>
        <w:rPr>
          <w:b/>
          <w:bCs/>
          <w:color w:val="000000"/>
          <w:sz w:val="28"/>
          <w:szCs w:val="28"/>
        </w:rPr>
      </w:pPr>
    </w:p>
    <w:p w:rsidR="00D17D8C" w:rsidRDefault="00D17D8C" w:rsidP="00E017E5">
      <w:pPr>
        <w:suppressAutoHyphens/>
        <w:autoSpaceDE w:val="0"/>
        <w:autoSpaceDN w:val="0"/>
        <w:adjustRightInd w:val="0"/>
        <w:ind w:left="540"/>
        <w:jc w:val="center"/>
        <w:rPr>
          <w:b/>
          <w:bCs/>
          <w:color w:val="000000"/>
          <w:sz w:val="28"/>
          <w:szCs w:val="28"/>
        </w:rPr>
      </w:pPr>
    </w:p>
    <w:p w:rsidR="00D17D8C" w:rsidRDefault="00D17D8C" w:rsidP="00E017E5">
      <w:pPr>
        <w:suppressAutoHyphens/>
        <w:autoSpaceDE w:val="0"/>
        <w:autoSpaceDN w:val="0"/>
        <w:adjustRightInd w:val="0"/>
        <w:ind w:left="540"/>
        <w:jc w:val="center"/>
        <w:rPr>
          <w:b/>
          <w:bCs/>
          <w:color w:val="000000"/>
          <w:sz w:val="28"/>
          <w:szCs w:val="28"/>
        </w:rPr>
      </w:pPr>
    </w:p>
    <w:p w:rsidR="00D17D8C" w:rsidRDefault="00D17D8C" w:rsidP="00E017E5">
      <w:pPr>
        <w:suppressAutoHyphens/>
        <w:autoSpaceDE w:val="0"/>
        <w:autoSpaceDN w:val="0"/>
        <w:adjustRightInd w:val="0"/>
        <w:ind w:left="540"/>
        <w:jc w:val="center"/>
        <w:rPr>
          <w:b/>
          <w:bCs/>
          <w:color w:val="000000"/>
          <w:sz w:val="28"/>
          <w:szCs w:val="28"/>
        </w:rPr>
      </w:pPr>
    </w:p>
    <w:p w:rsidR="00E017E5" w:rsidRDefault="00E017E5" w:rsidP="00E017E5">
      <w:pPr>
        <w:suppressAutoHyphens/>
        <w:autoSpaceDE w:val="0"/>
        <w:autoSpaceDN w:val="0"/>
        <w:adjustRightInd w:val="0"/>
        <w:ind w:left="540"/>
        <w:jc w:val="center"/>
        <w:rPr>
          <w:b/>
          <w:bCs/>
          <w:color w:val="000000"/>
          <w:sz w:val="28"/>
          <w:szCs w:val="28"/>
        </w:rPr>
      </w:pPr>
    </w:p>
    <w:p w:rsidR="00E017E5" w:rsidRDefault="00E017E5" w:rsidP="00E017E5">
      <w:pPr>
        <w:suppressAutoHyphens/>
        <w:autoSpaceDE w:val="0"/>
        <w:autoSpaceDN w:val="0"/>
        <w:adjustRightInd w:val="0"/>
        <w:ind w:left="540"/>
        <w:jc w:val="center"/>
        <w:rPr>
          <w:b/>
          <w:bCs/>
          <w:color w:val="000000"/>
          <w:sz w:val="28"/>
          <w:szCs w:val="28"/>
        </w:rPr>
      </w:pPr>
    </w:p>
    <w:tbl>
      <w:tblPr>
        <w:tblW w:w="5353" w:type="dxa"/>
        <w:tblInd w:w="4253" w:type="dxa"/>
        <w:tblLayout w:type="fixed"/>
        <w:tblLook w:val="0000" w:firstRow="0" w:lastRow="0" w:firstColumn="0" w:lastColumn="0" w:noHBand="0" w:noVBand="0"/>
      </w:tblPr>
      <w:tblGrid>
        <w:gridCol w:w="5353"/>
      </w:tblGrid>
      <w:tr w:rsidR="00E017E5" w:rsidRPr="00166A62" w:rsidTr="00234863">
        <w:trPr>
          <w:trHeight w:val="283"/>
        </w:trPr>
        <w:tc>
          <w:tcPr>
            <w:tcW w:w="5353" w:type="dxa"/>
            <w:tcBorders>
              <w:top w:val="nil"/>
              <w:left w:val="nil"/>
              <w:bottom w:val="nil"/>
              <w:right w:val="nil"/>
            </w:tcBorders>
          </w:tcPr>
          <w:p w:rsidR="00E017E5" w:rsidRPr="00D17D8C" w:rsidRDefault="00551720" w:rsidP="00234863">
            <w:pPr>
              <w:snapToGrid w:val="0"/>
              <w:jc w:val="center"/>
              <w:rPr>
                <w:bCs/>
                <w:caps/>
                <w:sz w:val="22"/>
                <w:szCs w:val="22"/>
              </w:rPr>
            </w:pPr>
            <w:r w:rsidRPr="00D17D8C">
              <w:rPr>
                <w:bCs/>
                <w:sz w:val="22"/>
                <w:szCs w:val="22"/>
              </w:rPr>
              <w:t>П</w:t>
            </w:r>
            <w:r w:rsidR="00E017E5" w:rsidRPr="00D17D8C">
              <w:rPr>
                <w:bCs/>
                <w:sz w:val="22"/>
                <w:szCs w:val="22"/>
              </w:rPr>
              <w:t>риложение 1</w:t>
            </w:r>
          </w:p>
        </w:tc>
      </w:tr>
      <w:tr w:rsidR="00E017E5" w:rsidRPr="00166A62" w:rsidTr="00234863">
        <w:tc>
          <w:tcPr>
            <w:tcW w:w="5353" w:type="dxa"/>
            <w:tcBorders>
              <w:top w:val="nil"/>
              <w:left w:val="nil"/>
              <w:bottom w:val="nil"/>
              <w:right w:val="nil"/>
            </w:tcBorders>
          </w:tcPr>
          <w:p w:rsidR="00E017E5" w:rsidRPr="00D17D8C" w:rsidRDefault="00E017E5" w:rsidP="00D17D8C">
            <w:pPr>
              <w:snapToGrid w:val="0"/>
              <w:ind w:left="-392"/>
              <w:jc w:val="center"/>
              <w:rPr>
                <w:sz w:val="22"/>
                <w:szCs w:val="22"/>
              </w:rPr>
            </w:pPr>
            <w:r w:rsidRPr="00D17D8C">
              <w:rPr>
                <w:sz w:val="22"/>
                <w:szCs w:val="22"/>
              </w:rPr>
              <w:t xml:space="preserve">к Порядку приема, учета, анализа, обработки и хранения в территориальной избирательной комиссии </w:t>
            </w:r>
            <w:proofErr w:type="spellStart"/>
            <w:r w:rsidR="00551720" w:rsidRPr="00D17D8C">
              <w:rPr>
                <w:sz w:val="22"/>
                <w:szCs w:val="22"/>
              </w:rPr>
              <w:t>Еткульского</w:t>
            </w:r>
            <w:proofErr w:type="spellEnd"/>
            <w:r w:rsidRPr="00D17D8C">
              <w:rPr>
                <w:sz w:val="22"/>
                <w:szCs w:val="22"/>
              </w:rPr>
              <w:t xml:space="preserve"> округа предвыборных агитационных материалов и представляемых одновременно с ними документов в период избирательной кампании по выборам депутатов Собрания депутатов </w:t>
            </w:r>
            <w:proofErr w:type="spellStart"/>
            <w:r w:rsidR="00551720" w:rsidRPr="00D17D8C">
              <w:rPr>
                <w:sz w:val="22"/>
                <w:szCs w:val="22"/>
              </w:rPr>
              <w:t>Еткульского</w:t>
            </w:r>
            <w:proofErr w:type="spellEnd"/>
            <w:r w:rsidRPr="00D17D8C">
              <w:rPr>
                <w:sz w:val="22"/>
                <w:szCs w:val="22"/>
              </w:rPr>
              <w:t xml:space="preserve"> муниципального округа Челябинской области первого созыва</w:t>
            </w:r>
          </w:p>
        </w:tc>
      </w:tr>
    </w:tbl>
    <w:p w:rsidR="00E017E5" w:rsidRDefault="00E017E5" w:rsidP="00E017E5">
      <w:pPr>
        <w:suppressAutoHyphens/>
        <w:autoSpaceDE w:val="0"/>
        <w:autoSpaceDN w:val="0"/>
        <w:adjustRightInd w:val="0"/>
        <w:ind w:left="540"/>
        <w:jc w:val="center"/>
        <w:rPr>
          <w:b/>
          <w:bCs/>
          <w:color w:val="000000"/>
          <w:sz w:val="28"/>
          <w:szCs w:val="28"/>
        </w:rPr>
      </w:pPr>
    </w:p>
    <w:p w:rsidR="00E017E5" w:rsidRPr="00804F77" w:rsidRDefault="00E017E5" w:rsidP="00E017E5">
      <w:pPr>
        <w:suppressAutoHyphens/>
        <w:autoSpaceDE w:val="0"/>
        <w:autoSpaceDN w:val="0"/>
        <w:adjustRightInd w:val="0"/>
        <w:ind w:left="540"/>
        <w:jc w:val="center"/>
        <w:rPr>
          <w:sz w:val="28"/>
          <w:szCs w:val="28"/>
        </w:rPr>
      </w:pPr>
      <w:r w:rsidRPr="00804F77">
        <w:rPr>
          <w:b/>
          <w:bCs/>
          <w:color w:val="000000"/>
          <w:sz w:val="28"/>
          <w:szCs w:val="28"/>
        </w:rPr>
        <w:t xml:space="preserve">Сопроводительное письмо </w:t>
      </w:r>
    </w:p>
    <w:p w:rsidR="00E017E5" w:rsidRPr="00804F77" w:rsidRDefault="00E017E5" w:rsidP="00E017E5">
      <w:pPr>
        <w:suppressAutoHyphens/>
        <w:autoSpaceDE w:val="0"/>
        <w:autoSpaceDN w:val="0"/>
        <w:adjustRightInd w:val="0"/>
        <w:ind w:left="540"/>
        <w:jc w:val="center"/>
        <w:rPr>
          <w:sz w:val="28"/>
          <w:szCs w:val="28"/>
        </w:rPr>
      </w:pPr>
      <w:r w:rsidRPr="00804F77">
        <w:rPr>
          <w:b/>
          <w:bCs/>
          <w:color w:val="000000"/>
          <w:sz w:val="28"/>
          <w:szCs w:val="28"/>
        </w:rPr>
        <w:t xml:space="preserve">о представлении экземпляров или копий печатных агитационных материалов, экземпляров аудиовизуальных агитационных материалов, фотографий иных агитационных материалов </w:t>
      </w:r>
      <w:r w:rsidRPr="00804F77">
        <w:rPr>
          <w:b/>
          <w:bCs/>
          <w:color w:val="000000"/>
          <w:sz w:val="28"/>
          <w:szCs w:val="28"/>
        </w:rPr>
        <w:br/>
        <w:t>в территориальную избирательную комиссию</w:t>
      </w:r>
      <w:r>
        <w:rPr>
          <w:b/>
          <w:bCs/>
          <w:color w:val="000000"/>
          <w:sz w:val="28"/>
          <w:szCs w:val="28"/>
        </w:rPr>
        <w:t xml:space="preserve"> </w:t>
      </w:r>
      <w:proofErr w:type="spellStart"/>
      <w:r w:rsidR="00551720">
        <w:rPr>
          <w:b/>
          <w:bCs/>
          <w:color w:val="000000"/>
          <w:sz w:val="28"/>
          <w:szCs w:val="28"/>
        </w:rPr>
        <w:t>Еткульского</w:t>
      </w:r>
      <w:proofErr w:type="spellEnd"/>
      <w:r w:rsidRPr="00804F77">
        <w:rPr>
          <w:b/>
          <w:bCs/>
          <w:color w:val="000000"/>
          <w:sz w:val="28"/>
          <w:szCs w:val="28"/>
        </w:rPr>
        <w:t xml:space="preserve"> округа при проведении избирательной кампании по выборам </w:t>
      </w:r>
      <w:r>
        <w:rPr>
          <w:b/>
          <w:bCs/>
          <w:color w:val="000000"/>
          <w:sz w:val="28"/>
          <w:szCs w:val="28"/>
        </w:rPr>
        <w:t xml:space="preserve">депутатов Собрания депутатов </w:t>
      </w:r>
      <w:proofErr w:type="spellStart"/>
      <w:r w:rsidR="00551720">
        <w:rPr>
          <w:b/>
          <w:bCs/>
          <w:color w:val="000000"/>
          <w:sz w:val="28"/>
          <w:szCs w:val="28"/>
        </w:rPr>
        <w:t>Еткульского</w:t>
      </w:r>
      <w:proofErr w:type="spellEnd"/>
      <w:r>
        <w:rPr>
          <w:b/>
          <w:bCs/>
          <w:color w:val="000000"/>
          <w:sz w:val="28"/>
          <w:szCs w:val="28"/>
        </w:rPr>
        <w:t xml:space="preserve"> </w:t>
      </w:r>
      <w:r w:rsidRPr="00804F77">
        <w:rPr>
          <w:b/>
          <w:bCs/>
          <w:color w:val="000000"/>
          <w:sz w:val="28"/>
          <w:szCs w:val="28"/>
        </w:rPr>
        <w:t>муниципального округа Челябинской области первого созыва.</w:t>
      </w:r>
    </w:p>
    <w:p w:rsidR="00E017E5" w:rsidRPr="00804F77" w:rsidRDefault="00E017E5" w:rsidP="00E017E5">
      <w:pPr>
        <w:suppressAutoHyphens/>
        <w:autoSpaceDE w:val="0"/>
        <w:autoSpaceDN w:val="0"/>
        <w:adjustRightInd w:val="0"/>
        <w:ind w:left="540"/>
        <w:jc w:val="center"/>
        <w:rPr>
          <w:bCs/>
          <w:color w:val="000000"/>
          <w:sz w:val="18"/>
          <w:szCs w:val="18"/>
        </w:rPr>
      </w:pPr>
    </w:p>
    <w:p w:rsidR="00E017E5" w:rsidRPr="00804F77" w:rsidRDefault="00E017E5" w:rsidP="00E017E5">
      <w:pPr>
        <w:suppressAutoHyphens/>
        <w:autoSpaceDE w:val="0"/>
        <w:autoSpaceDN w:val="0"/>
        <w:adjustRightInd w:val="0"/>
        <w:ind w:firstLine="709"/>
        <w:jc w:val="both"/>
        <w:rPr>
          <w:sz w:val="28"/>
          <w:szCs w:val="28"/>
        </w:rPr>
      </w:pPr>
      <w:r w:rsidRPr="00804F77">
        <w:rPr>
          <w:color w:val="000000"/>
          <w:sz w:val="28"/>
          <w:szCs w:val="28"/>
        </w:rPr>
        <w:t xml:space="preserve">Настоящим представляю </w:t>
      </w:r>
      <w:r w:rsidRPr="00804F77">
        <w:rPr>
          <w:bCs/>
          <w:color w:val="000000"/>
          <w:sz w:val="28"/>
          <w:szCs w:val="28"/>
        </w:rPr>
        <w:t>экземпляр, копию печатного агитационного материала, экземпляр аудиовизуального агитационного материала, фотографию иного агитационного материала, копию агитационного материала, предназначенного для размещения на</w:t>
      </w:r>
      <w:r w:rsidRPr="00804F77">
        <w:rPr>
          <w:sz w:val="28"/>
          <w:szCs w:val="28"/>
        </w:rPr>
        <w:t xml:space="preserve"> </w:t>
      </w:r>
      <w:r w:rsidRPr="00804F77">
        <w:rPr>
          <w:bCs/>
          <w:color w:val="000000"/>
          <w:sz w:val="28"/>
          <w:szCs w:val="28"/>
        </w:rPr>
        <w:t>каналах организаций, осуществляющих телерадиовещание, в периодических печатных изданиях</w:t>
      </w:r>
      <w:r w:rsidRPr="00804F77">
        <w:rPr>
          <w:sz w:val="28"/>
          <w:szCs w:val="28"/>
          <w:vertAlign w:val="superscript"/>
        </w:rPr>
        <w:footnoteReference w:id="1"/>
      </w:r>
      <w:r w:rsidRPr="00804F77">
        <w:rPr>
          <w:bCs/>
          <w:color w:val="000000"/>
          <w:sz w:val="28"/>
          <w:szCs w:val="28"/>
        </w:rPr>
        <w:t xml:space="preserve"> __________________________________________________________________</w:t>
      </w:r>
    </w:p>
    <w:p w:rsidR="00E017E5" w:rsidRPr="00804F77" w:rsidRDefault="00E017E5" w:rsidP="00E017E5">
      <w:pPr>
        <w:suppressAutoHyphens/>
        <w:autoSpaceDE w:val="0"/>
        <w:autoSpaceDN w:val="0"/>
        <w:adjustRightInd w:val="0"/>
        <w:ind w:firstLine="709"/>
        <w:jc w:val="both"/>
        <w:rPr>
          <w:sz w:val="28"/>
          <w:szCs w:val="28"/>
        </w:rPr>
      </w:pPr>
      <w:r w:rsidRPr="00804F77">
        <w:rPr>
          <w:sz w:val="18"/>
          <w:szCs w:val="18"/>
        </w:rPr>
        <w:t xml:space="preserve">                                                     наименование агитационного материала</w:t>
      </w:r>
    </w:p>
    <w:p w:rsidR="00E017E5" w:rsidRPr="00804F77" w:rsidRDefault="00E017E5" w:rsidP="00E017E5">
      <w:pPr>
        <w:suppressAutoHyphens/>
        <w:autoSpaceDE w:val="0"/>
        <w:autoSpaceDN w:val="0"/>
        <w:adjustRightInd w:val="0"/>
        <w:jc w:val="both"/>
        <w:rPr>
          <w:sz w:val="28"/>
          <w:szCs w:val="28"/>
        </w:rPr>
      </w:pPr>
      <w:r w:rsidRPr="00804F77">
        <w:rPr>
          <w:bCs/>
          <w:color w:val="000000"/>
          <w:sz w:val="28"/>
          <w:szCs w:val="28"/>
        </w:rPr>
        <w:t>__________________________________________________________________</w:t>
      </w:r>
      <w:r w:rsidRPr="00804F77">
        <w:rPr>
          <w:sz w:val="18"/>
          <w:szCs w:val="18"/>
        </w:rPr>
        <w:t xml:space="preserve"> </w:t>
      </w:r>
    </w:p>
    <w:p w:rsidR="00E017E5" w:rsidRPr="00804F77" w:rsidRDefault="00E017E5" w:rsidP="00E017E5">
      <w:pPr>
        <w:suppressAutoHyphens/>
        <w:autoSpaceDE w:val="0"/>
        <w:autoSpaceDN w:val="0"/>
        <w:adjustRightInd w:val="0"/>
        <w:ind w:firstLine="709"/>
        <w:jc w:val="both"/>
        <w:rPr>
          <w:bCs/>
          <w:color w:val="000000"/>
          <w:sz w:val="28"/>
          <w:szCs w:val="28"/>
        </w:rPr>
      </w:pPr>
      <w:r w:rsidRPr="00804F77">
        <w:rPr>
          <w:bCs/>
          <w:color w:val="000000"/>
          <w:sz w:val="28"/>
          <w:szCs w:val="28"/>
        </w:rPr>
        <w:t>Агитационный материал оплачен из средств избирательного фонда (дата оплаты из избирательного фонда)</w:t>
      </w:r>
    </w:p>
    <w:p w:rsidR="00E017E5" w:rsidRPr="00804F77" w:rsidRDefault="00E017E5" w:rsidP="00E017E5">
      <w:pPr>
        <w:suppressAutoHyphens/>
        <w:autoSpaceDE w:val="0"/>
        <w:autoSpaceDN w:val="0"/>
        <w:adjustRightInd w:val="0"/>
        <w:jc w:val="both"/>
        <w:rPr>
          <w:sz w:val="28"/>
          <w:szCs w:val="28"/>
        </w:rPr>
      </w:pPr>
      <w:r w:rsidRPr="00804F77">
        <w:rPr>
          <w:bCs/>
          <w:color w:val="000000"/>
          <w:sz w:val="28"/>
          <w:szCs w:val="28"/>
        </w:rPr>
        <w:t>_________________________________________________________________.</w:t>
      </w:r>
    </w:p>
    <w:p w:rsidR="00E017E5" w:rsidRPr="00804F77" w:rsidRDefault="00E017E5" w:rsidP="00E017E5">
      <w:pPr>
        <w:suppressAutoHyphens/>
        <w:autoSpaceDE w:val="0"/>
        <w:autoSpaceDN w:val="0"/>
        <w:adjustRightInd w:val="0"/>
        <w:ind w:firstLine="709"/>
        <w:jc w:val="both"/>
        <w:rPr>
          <w:sz w:val="28"/>
          <w:szCs w:val="28"/>
        </w:rPr>
      </w:pPr>
      <w:r w:rsidRPr="00804F77">
        <w:rPr>
          <w:color w:val="000000"/>
          <w:sz w:val="28"/>
          <w:szCs w:val="28"/>
          <w:vertAlign w:val="superscript"/>
        </w:rPr>
        <w:t xml:space="preserve">              фамилия, имя, отчество кандидата, из средств избирательного фонда которого оплачен материал</w:t>
      </w:r>
    </w:p>
    <w:p w:rsidR="00E017E5" w:rsidRPr="00804F77" w:rsidRDefault="00E017E5" w:rsidP="00E017E5">
      <w:pPr>
        <w:suppressAutoHyphens/>
        <w:autoSpaceDE w:val="0"/>
        <w:autoSpaceDN w:val="0"/>
        <w:adjustRightInd w:val="0"/>
        <w:ind w:firstLine="709"/>
        <w:jc w:val="both"/>
        <w:rPr>
          <w:sz w:val="28"/>
          <w:szCs w:val="28"/>
        </w:rPr>
      </w:pPr>
      <w:r w:rsidRPr="00804F77">
        <w:rPr>
          <w:color w:val="000000"/>
          <w:sz w:val="28"/>
          <w:szCs w:val="28"/>
        </w:rPr>
        <w:t>Сведения об организации (лице) изготовившей (изготовившем) агитационный материал: ____________________________________________</w:t>
      </w:r>
    </w:p>
    <w:p w:rsidR="00E017E5" w:rsidRPr="00804F77" w:rsidRDefault="00E017E5" w:rsidP="00E017E5">
      <w:pPr>
        <w:suppressAutoHyphens/>
        <w:autoSpaceDE w:val="0"/>
        <w:autoSpaceDN w:val="0"/>
        <w:adjustRightInd w:val="0"/>
        <w:ind w:firstLine="709"/>
        <w:jc w:val="both"/>
        <w:rPr>
          <w:sz w:val="28"/>
          <w:szCs w:val="28"/>
        </w:rPr>
      </w:pPr>
      <w:r w:rsidRPr="00804F77">
        <w:rPr>
          <w:sz w:val="18"/>
          <w:szCs w:val="18"/>
        </w:rPr>
        <w:t xml:space="preserve">                                                                   наименование организации (фамилия, имя, отчество лица)</w:t>
      </w:r>
    </w:p>
    <w:p w:rsidR="00E017E5" w:rsidRPr="00804F77" w:rsidRDefault="00E017E5" w:rsidP="00E017E5">
      <w:pPr>
        <w:suppressAutoHyphens/>
        <w:autoSpaceDE w:val="0"/>
        <w:autoSpaceDN w:val="0"/>
        <w:adjustRightInd w:val="0"/>
        <w:jc w:val="both"/>
        <w:rPr>
          <w:sz w:val="28"/>
          <w:szCs w:val="28"/>
        </w:rPr>
      </w:pPr>
      <w:r w:rsidRPr="00804F77">
        <w:rPr>
          <w:color w:val="000000"/>
          <w:sz w:val="28"/>
          <w:szCs w:val="28"/>
        </w:rPr>
        <w:t>__________________________________________________________________</w:t>
      </w:r>
    </w:p>
    <w:p w:rsidR="00E017E5" w:rsidRPr="00804F77" w:rsidRDefault="00E017E5" w:rsidP="00E017E5">
      <w:pPr>
        <w:suppressAutoHyphens/>
        <w:autoSpaceDE w:val="0"/>
        <w:autoSpaceDN w:val="0"/>
        <w:adjustRightInd w:val="0"/>
        <w:jc w:val="center"/>
        <w:rPr>
          <w:sz w:val="28"/>
          <w:szCs w:val="28"/>
        </w:rPr>
      </w:pPr>
      <w:r w:rsidRPr="00804F77">
        <w:rPr>
          <w:color w:val="000000"/>
          <w:sz w:val="18"/>
          <w:szCs w:val="18"/>
        </w:rPr>
        <w:t>адрес юридического лица, индивидуального предпринимателя (адрес места жительства физического лица)</w:t>
      </w:r>
      <w:r w:rsidRPr="00804F77">
        <w:rPr>
          <w:sz w:val="18"/>
          <w:szCs w:val="18"/>
        </w:rPr>
        <w:t xml:space="preserve"> </w:t>
      </w:r>
    </w:p>
    <w:p w:rsidR="00E017E5" w:rsidRPr="00804F77" w:rsidRDefault="00E017E5" w:rsidP="00E017E5">
      <w:pPr>
        <w:suppressAutoHyphens/>
        <w:autoSpaceDE w:val="0"/>
        <w:autoSpaceDN w:val="0"/>
        <w:adjustRightInd w:val="0"/>
        <w:jc w:val="both"/>
        <w:rPr>
          <w:sz w:val="18"/>
          <w:szCs w:val="18"/>
        </w:rPr>
      </w:pPr>
    </w:p>
    <w:p w:rsidR="00E017E5" w:rsidRPr="00804F77" w:rsidRDefault="00E017E5" w:rsidP="00E017E5">
      <w:pPr>
        <w:suppressAutoHyphens/>
        <w:autoSpaceDE w:val="0"/>
        <w:autoSpaceDN w:val="0"/>
        <w:adjustRightInd w:val="0"/>
        <w:jc w:val="both"/>
        <w:rPr>
          <w:sz w:val="28"/>
          <w:szCs w:val="28"/>
        </w:rPr>
      </w:pPr>
      <w:r w:rsidRPr="00804F77">
        <w:rPr>
          <w:sz w:val="18"/>
          <w:szCs w:val="18"/>
        </w:rPr>
        <w:t>_______________________________________________________________________________________________________</w:t>
      </w:r>
    </w:p>
    <w:p w:rsidR="00E017E5" w:rsidRPr="00804F77" w:rsidRDefault="00E017E5" w:rsidP="00E017E5">
      <w:pPr>
        <w:suppressAutoHyphens/>
        <w:autoSpaceDE w:val="0"/>
        <w:autoSpaceDN w:val="0"/>
        <w:adjustRightInd w:val="0"/>
        <w:ind w:firstLine="709"/>
        <w:jc w:val="both"/>
        <w:rPr>
          <w:sz w:val="28"/>
          <w:szCs w:val="28"/>
        </w:rPr>
      </w:pPr>
      <w:r w:rsidRPr="00804F77">
        <w:rPr>
          <w:color w:val="000000"/>
          <w:sz w:val="28"/>
          <w:szCs w:val="28"/>
        </w:rPr>
        <w:t xml:space="preserve">Сведения о лице, заказавшем агитационный материал: __________________________________________________________________ </w:t>
      </w:r>
    </w:p>
    <w:p w:rsidR="00E017E5" w:rsidRPr="00804F77" w:rsidRDefault="00E017E5" w:rsidP="00E017E5">
      <w:pPr>
        <w:suppressAutoHyphens/>
        <w:autoSpaceDE w:val="0"/>
        <w:autoSpaceDN w:val="0"/>
        <w:adjustRightInd w:val="0"/>
        <w:jc w:val="both"/>
        <w:rPr>
          <w:color w:val="000000"/>
          <w:sz w:val="28"/>
          <w:szCs w:val="28"/>
        </w:rPr>
      </w:pPr>
    </w:p>
    <w:p w:rsidR="00E017E5" w:rsidRPr="00804F77" w:rsidRDefault="00E017E5" w:rsidP="00E017E5">
      <w:pPr>
        <w:suppressAutoHyphens/>
        <w:autoSpaceDE w:val="0"/>
        <w:autoSpaceDN w:val="0"/>
        <w:adjustRightInd w:val="0"/>
        <w:jc w:val="both"/>
        <w:rPr>
          <w:sz w:val="28"/>
          <w:szCs w:val="28"/>
        </w:rPr>
      </w:pPr>
      <w:r w:rsidRPr="00804F77">
        <w:rPr>
          <w:color w:val="000000"/>
          <w:sz w:val="28"/>
          <w:szCs w:val="28"/>
        </w:rPr>
        <w:t>__________________________________________________________________</w:t>
      </w:r>
    </w:p>
    <w:p w:rsidR="00E017E5" w:rsidRPr="00804F77" w:rsidRDefault="00E017E5" w:rsidP="00E017E5">
      <w:pPr>
        <w:suppressAutoHyphens/>
        <w:autoSpaceDE w:val="0"/>
        <w:autoSpaceDN w:val="0"/>
        <w:adjustRightInd w:val="0"/>
        <w:ind w:firstLine="709"/>
        <w:jc w:val="both"/>
        <w:rPr>
          <w:sz w:val="28"/>
          <w:szCs w:val="28"/>
        </w:rPr>
      </w:pPr>
    </w:p>
    <w:p w:rsidR="00E017E5" w:rsidRPr="00804F77" w:rsidRDefault="00E017E5" w:rsidP="00E017E5">
      <w:pPr>
        <w:suppressAutoHyphens/>
        <w:autoSpaceDE w:val="0"/>
        <w:autoSpaceDN w:val="0"/>
        <w:adjustRightInd w:val="0"/>
        <w:ind w:firstLine="709"/>
        <w:jc w:val="both"/>
        <w:rPr>
          <w:sz w:val="28"/>
          <w:szCs w:val="28"/>
        </w:rPr>
      </w:pPr>
      <w:r w:rsidRPr="00804F77">
        <w:rPr>
          <w:sz w:val="28"/>
          <w:szCs w:val="28"/>
        </w:rPr>
        <w:t>Тираж _____________________________________________________.</w:t>
      </w:r>
    </w:p>
    <w:p w:rsidR="00E017E5" w:rsidRPr="00804F77" w:rsidRDefault="00E017E5" w:rsidP="00E017E5">
      <w:pPr>
        <w:suppressAutoHyphens/>
        <w:autoSpaceDE w:val="0"/>
        <w:autoSpaceDN w:val="0"/>
        <w:adjustRightInd w:val="0"/>
        <w:ind w:firstLine="709"/>
        <w:jc w:val="both"/>
        <w:rPr>
          <w:sz w:val="28"/>
          <w:szCs w:val="28"/>
        </w:rPr>
      </w:pPr>
    </w:p>
    <w:p w:rsidR="00E017E5" w:rsidRPr="00804F77" w:rsidRDefault="00E017E5" w:rsidP="00E017E5">
      <w:pPr>
        <w:suppressAutoHyphens/>
        <w:autoSpaceDE w:val="0"/>
        <w:autoSpaceDN w:val="0"/>
        <w:adjustRightInd w:val="0"/>
        <w:ind w:firstLine="709"/>
        <w:jc w:val="both"/>
        <w:rPr>
          <w:sz w:val="28"/>
          <w:szCs w:val="28"/>
        </w:rPr>
      </w:pPr>
      <w:r w:rsidRPr="00804F77">
        <w:rPr>
          <w:sz w:val="28"/>
          <w:szCs w:val="28"/>
        </w:rPr>
        <w:t>Дата выпуска _______________________________________________.</w:t>
      </w:r>
    </w:p>
    <w:p w:rsidR="00E017E5" w:rsidRPr="00804F77" w:rsidRDefault="00E017E5" w:rsidP="00E017E5">
      <w:pPr>
        <w:suppressAutoHyphens/>
        <w:autoSpaceDE w:val="0"/>
        <w:autoSpaceDN w:val="0"/>
        <w:adjustRightInd w:val="0"/>
        <w:ind w:firstLine="709"/>
        <w:jc w:val="both"/>
        <w:rPr>
          <w:sz w:val="28"/>
          <w:szCs w:val="28"/>
        </w:rPr>
      </w:pPr>
    </w:p>
    <w:p w:rsidR="00E017E5" w:rsidRPr="00804F77" w:rsidRDefault="00E017E5" w:rsidP="00E017E5">
      <w:pPr>
        <w:suppressAutoHyphens/>
        <w:autoSpaceDE w:val="0"/>
        <w:autoSpaceDN w:val="0"/>
        <w:adjustRightInd w:val="0"/>
        <w:ind w:firstLine="709"/>
        <w:jc w:val="both"/>
        <w:rPr>
          <w:sz w:val="28"/>
          <w:szCs w:val="28"/>
        </w:rPr>
      </w:pPr>
      <w:r w:rsidRPr="00804F77">
        <w:rPr>
          <w:sz w:val="28"/>
          <w:szCs w:val="28"/>
        </w:rPr>
        <w:t>Согласие лица (лиц) на использование высказываний прилагается (в случае использования высказываний физического лица (лиц) о кандидате в соответствии с пунктом 9 статьи 48 Федерального закона «Об основных гарантиях избирательных прав и права на участие в референдуме граждан Российской Федерации»).</w:t>
      </w:r>
    </w:p>
    <w:p w:rsidR="00E017E5" w:rsidRPr="00804F77" w:rsidRDefault="00E017E5" w:rsidP="00E017E5">
      <w:pPr>
        <w:suppressAutoHyphens/>
        <w:autoSpaceDE w:val="0"/>
        <w:autoSpaceDN w:val="0"/>
        <w:adjustRightInd w:val="0"/>
        <w:ind w:firstLine="709"/>
        <w:jc w:val="both"/>
        <w:rPr>
          <w:sz w:val="28"/>
          <w:szCs w:val="28"/>
        </w:rPr>
      </w:pPr>
      <w:r w:rsidRPr="00804F77">
        <w:rPr>
          <w:sz w:val="28"/>
          <w:szCs w:val="28"/>
        </w:rPr>
        <w:t>Приложение:</w:t>
      </w:r>
    </w:p>
    <w:p w:rsidR="00E017E5" w:rsidRPr="00804F77" w:rsidRDefault="00E017E5" w:rsidP="00E017E5">
      <w:pPr>
        <w:suppressAutoHyphens/>
        <w:autoSpaceDE w:val="0"/>
        <w:autoSpaceDN w:val="0"/>
        <w:adjustRightInd w:val="0"/>
        <w:ind w:firstLine="709"/>
        <w:jc w:val="both"/>
        <w:rPr>
          <w:sz w:val="28"/>
          <w:szCs w:val="28"/>
        </w:rPr>
      </w:pPr>
      <w:r w:rsidRPr="00804F77">
        <w:rPr>
          <w:sz w:val="28"/>
          <w:szCs w:val="28"/>
        </w:rPr>
        <w:t xml:space="preserve"> </w:t>
      </w:r>
      <w:proofErr w:type="gramStart"/>
      <w:r w:rsidRPr="00804F77">
        <w:rPr>
          <w:sz w:val="28"/>
          <w:szCs w:val="28"/>
        </w:rPr>
        <w:t>–  копия</w:t>
      </w:r>
      <w:proofErr w:type="gramEnd"/>
      <w:r w:rsidRPr="00804F77">
        <w:rPr>
          <w:sz w:val="28"/>
          <w:szCs w:val="28"/>
        </w:rPr>
        <w:t xml:space="preserve"> документа об оплате изготовления данного предвыборного агитационного материала из избирательного фонда кандидата;</w:t>
      </w:r>
    </w:p>
    <w:p w:rsidR="00E017E5" w:rsidRPr="00804F77" w:rsidRDefault="00E017E5" w:rsidP="00E017E5">
      <w:pPr>
        <w:suppressAutoHyphens/>
        <w:autoSpaceDE w:val="0"/>
        <w:autoSpaceDN w:val="0"/>
        <w:adjustRightInd w:val="0"/>
        <w:ind w:firstLine="709"/>
        <w:jc w:val="both"/>
        <w:rPr>
          <w:sz w:val="28"/>
          <w:szCs w:val="28"/>
        </w:rPr>
      </w:pPr>
      <w:r w:rsidRPr="00804F77">
        <w:rPr>
          <w:sz w:val="28"/>
          <w:szCs w:val="28"/>
        </w:rPr>
        <w:t xml:space="preserve"> </w:t>
      </w:r>
      <w:proofErr w:type="gramStart"/>
      <w:r w:rsidRPr="00804F77">
        <w:rPr>
          <w:sz w:val="28"/>
          <w:szCs w:val="28"/>
        </w:rPr>
        <w:t>–  электронный</w:t>
      </w:r>
      <w:proofErr w:type="gramEnd"/>
      <w:r w:rsidRPr="00804F77">
        <w:rPr>
          <w:sz w:val="28"/>
          <w:szCs w:val="28"/>
        </w:rPr>
        <w:t xml:space="preserve"> образ данного предвыборного агитационного материала в машиночитаемом виде (оптический компакт – диск CD – R, CD – RW, DVD – R,  DVD – RW,  USB </w:t>
      </w:r>
      <w:proofErr w:type="spellStart"/>
      <w:r w:rsidRPr="00804F77">
        <w:rPr>
          <w:sz w:val="28"/>
          <w:szCs w:val="28"/>
        </w:rPr>
        <w:t>FlashDrive</w:t>
      </w:r>
      <w:proofErr w:type="spellEnd"/>
      <w:r w:rsidRPr="00804F77">
        <w:rPr>
          <w:sz w:val="28"/>
          <w:szCs w:val="28"/>
        </w:rPr>
        <w:t>)</w:t>
      </w:r>
      <w:r w:rsidRPr="00804F77">
        <w:rPr>
          <w:bCs/>
          <w:sz w:val="28"/>
          <w:szCs w:val="28"/>
          <w:vertAlign w:val="superscript"/>
        </w:rPr>
        <w:t xml:space="preserve"> </w:t>
      </w:r>
      <w:r w:rsidRPr="00804F77">
        <w:rPr>
          <w:sz w:val="28"/>
          <w:szCs w:val="28"/>
          <w:vertAlign w:val="superscript"/>
        </w:rPr>
        <w:footnoteReference w:id="2"/>
      </w:r>
      <w:r w:rsidRPr="00804F77">
        <w:rPr>
          <w:sz w:val="28"/>
          <w:szCs w:val="28"/>
        </w:rPr>
        <w:t>.</w:t>
      </w:r>
      <w:r w:rsidRPr="00804F77">
        <w:rPr>
          <w:b/>
          <w:bCs/>
          <w:sz w:val="28"/>
          <w:szCs w:val="28"/>
          <w:vertAlign w:val="superscript"/>
        </w:rPr>
        <w:t xml:space="preserve"> </w:t>
      </w:r>
    </w:p>
    <w:p w:rsidR="00E017E5" w:rsidRPr="00804F77" w:rsidRDefault="00E017E5" w:rsidP="00E017E5">
      <w:pPr>
        <w:suppressAutoHyphens/>
        <w:autoSpaceDE w:val="0"/>
        <w:autoSpaceDN w:val="0"/>
        <w:adjustRightInd w:val="0"/>
        <w:ind w:firstLine="709"/>
        <w:jc w:val="both"/>
        <w:rPr>
          <w:sz w:val="28"/>
          <w:szCs w:val="28"/>
        </w:rPr>
      </w:pPr>
    </w:p>
    <w:p w:rsidR="00E017E5" w:rsidRPr="00804F77" w:rsidRDefault="00E017E5" w:rsidP="00E017E5">
      <w:pPr>
        <w:suppressAutoHyphens/>
        <w:autoSpaceDE w:val="0"/>
        <w:autoSpaceDN w:val="0"/>
        <w:adjustRightInd w:val="0"/>
        <w:ind w:left="540"/>
        <w:jc w:val="center"/>
        <w:rPr>
          <w:b/>
          <w:color w:val="000000"/>
          <w:sz w:val="28"/>
          <w:szCs w:val="28"/>
        </w:rPr>
      </w:pPr>
    </w:p>
    <w:p w:rsidR="00E017E5" w:rsidRPr="00804F77" w:rsidRDefault="00E017E5" w:rsidP="00E017E5">
      <w:pPr>
        <w:suppressAutoHyphens/>
        <w:autoSpaceDE w:val="0"/>
        <w:autoSpaceDN w:val="0"/>
        <w:adjustRightInd w:val="0"/>
        <w:spacing w:line="280" w:lineRule="atLeast"/>
        <w:jc w:val="both"/>
        <w:rPr>
          <w:sz w:val="28"/>
          <w:szCs w:val="28"/>
        </w:rPr>
      </w:pPr>
      <w:r w:rsidRPr="00804F77">
        <w:rPr>
          <w:color w:val="000000"/>
          <w:sz w:val="28"/>
          <w:szCs w:val="28"/>
        </w:rPr>
        <w:t>Лицо, представившее агитационный материал</w:t>
      </w:r>
      <w:r w:rsidRPr="00804F77">
        <w:rPr>
          <w:color w:val="000000"/>
          <w:sz w:val="26"/>
          <w:szCs w:val="26"/>
        </w:rPr>
        <w:t xml:space="preserve">    ___________________________</w:t>
      </w:r>
    </w:p>
    <w:p w:rsidR="00E017E5" w:rsidRPr="00804F77" w:rsidRDefault="00E017E5" w:rsidP="00E017E5">
      <w:pPr>
        <w:suppressAutoHyphens/>
        <w:autoSpaceDE w:val="0"/>
        <w:autoSpaceDN w:val="0"/>
        <w:adjustRightInd w:val="0"/>
        <w:jc w:val="both"/>
        <w:rPr>
          <w:sz w:val="28"/>
          <w:szCs w:val="28"/>
        </w:rPr>
        <w:sectPr w:rsidR="00E017E5" w:rsidRPr="00804F77" w:rsidSect="00E46BE6">
          <w:pgSz w:w="11906" w:h="16838"/>
          <w:pgMar w:top="1134" w:right="850" w:bottom="1134" w:left="1701" w:header="680" w:footer="720" w:gutter="0"/>
          <w:pgNumType w:start="1"/>
          <w:cols w:space="720"/>
          <w:formProt w:val="0"/>
          <w:noEndnote/>
          <w:titlePg/>
          <w:docGrid w:linePitch="381"/>
        </w:sectPr>
      </w:pPr>
      <w:r w:rsidRPr="00804F77">
        <w:rPr>
          <w:color w:val="000000"/>
          <w:sz w:val="18"/>
          <w:szCs w:val="18"/>
        </w:rPr>
        <w:t xml:space="preserve">                                                                                                                                      (подпись, инициалы, фам</w:t>
      </w:r>
      <w:r>
        <w:rPr>
          <w:color w:val="000000"/>
          <w:sz w:val="18"/>
          <w:szCs w:val="18"/>
        </w:rPr>
        <w:t>илия)</w:t>
      </w:r>
    </w:p>
    <w:tbl>
      <w:tblPr>
        <w:tblW w:w="0" w:type="auto"/>
        <w:tblLook w:val="04A0" w:firstRow="1" w:lastRow="0" w:firstColumn="1" w:lastColumn="0" w:noHBand="0" w:noVBand="1"/>
      </w:tblPr>
      <w:tblGrid>
        <w:gridCol w:w="1141"/>
        <w:gridCol w:w="1073"/>
        <w:gridCol w:w="7140"/>
      </w:tblGrid>
      <w:tr w:rsidR="00E017E5" w:rsidRPr="00166A62" w:rsidTr="00D17D8C">
        <w:tc>
          <w:tcPr>
            <w:tcW w:w="1141" w:type="dxa"/>
            <w:shd w:val="clear" w:color="auto" w:fill="auto"/>
          </w:tcPr>
          <w:p w:rsidR="00E017E5" w:rsidRPr="00A0034C" w:rsidRDefault="00E017E5" w:rsidP="00234863">
            <w:pPr>
              <w:rPr>
                <w:rFonts w:eastAsia="Calibri"/>
                <w:sz w:val="26"/>
                <w:szCs w:val="26"/>
              </w:rPr>
            </w:pPr>
          </w:p>
        </w:tc>
        <w:tc>
          <w:tcPr>
            <w:tcW w:w="1073" w:type="dxa"/>
            <w:shd w:val="clear" w:color="auto" w:fill="auto"/>
          </w:tcPr>
          <w:p w:rsidR="00E017E5" w:rsidRPr="00A0034C" w:rsidRDefault="00E017E5" w:rsidP="00234863">
            <w:pPr>
              <w:rPr>
                <w:rFonts w:eastAsia="Calibri"/>
                <w:sz w:val="26"/>
                <w:szCs w:val="26"/>
              </w:rPr>
            </w:pPr>
          </w:p>
        </w:tc>
        <w:tc>
          <w:tcPr>
            <w:tcW w:w="7140" w:type="dxa"/>
            <w:shd w:val="clear" w:color="auto" w:fill="auto"/>
          </w:tcPr>
          <w:p w:rsidR="00E017E5" w:rsidRPr="00D17D8C" w:rsidRDefault="00E017E5" w:rsidP="00234863">
            <w:pPr>
              <w:jc w:val="center"/>
              <w:rPr>
                <w:rFonts w:eastAsia="Calibri"/>
                <w:sz w:val="22"/>
                <w:szCs w:val="22"/>
              </w:rPr>
            </w:pPr>
            <w:r w:rsidRPr="00D17D8C">
              <w:rPr>
                <w:rFonts w:eastAsia="Calibri"/>
                <w:sz w:val="22"/>
                <w:szCs w:val="22"/>
              </w:rPr>
              <w:t>Приложение 2</w:t>
            </w:r>
          </w:p>
          <w:p w:rsidR="00E017E5" w:rsidRPr="00D17D8C" w:rsidRDefault="00E017E5" w:rsidP="00234863">
            <w:pPr>
              <w:jc w:val="center"/>
              <w:rPr>
                <w:rFonts w:eastAsia="Calibri"/>
                <w:sz w:val="22"/>
                <w:szCs w:val="22"/>
              </w:rPr>
            </w:pPr>
            <w:r w:rsidRPr="00D17D8C">
              <w:rPr>
                <w:rFonts w:eastAsia="Calibri"/>
                <w:sz w:val="22"/>
                <w:szCs w:val="22"/>
              </w:rPr>
              <w:t xml:space="preserve">к Порядку приема, учета, анализа, обработки и хранения в территориальной избирательной комиссии </w:t>
            </w:r>
            <w:proofErr w:type="spellStart"/>
            <w:r w:rsidR="00551720" w:rsidRPr="00D17D8C">
              <w:rPr>
                <w:rFonts w:eastAsia="Calibri"/>
                <w:sz w:val="22"/>
                <w:szCs w:val="22"/>
              </w:rPr>
              <w:t>Еткульского</w:t>
            </w:r>
            <w:proofErr w:type="spellEnd"/>
            <w:r w:rsidRPr="00D17D8C">
              <w:rPr>
                <w:rFonts w:eastAsia="Calibri"/>
                <w:sz w:val="22"/>
                <w:szCs w:val="22"/>
              </w:rPr>
              <w:t xml:space="preserve"> округа предвыборных агитационных материалов и представляемых одновременно с ними документов в период избирательной кампании по выборам депутатов Собрания депутатов </w:t>
            </w:r>
            <w:proofErr w:type="spellStart"/>
            <w:r w:rsidR="00551720" w:rsidRPr="00D17D8C">
              <w:rPr>
                <w:rFonts w:eastAsia="Calibri"/>
                <w:sz w:val="22"/>
                <w:szCs w:val="22"/>
              </w:rPr>
              <w:t>Еткульского</w:t>
            </w:r>
            <w:proofErr w:type="spellEnd"/>
            <w:r w:rsidRPr="00D17D8C">
              <w:rPr>
                <w:rFonts w:eastAsia="Calibri"/>
                <w:sz w:val="22"/>
                <w:szCs w:val="22"/>
              </w:rPr>
              <w:t xml:space="preserve"> муниципального округа Челябинской области первого созыва</w:t>
            </w:r>
          </w:p>
          <w:p w:rsidR="00E017E5" w:rsidRPr="00A0034C" w:rsidRDefault="00E017E5" w:rsidP="00234863">
            <w:pPr>
              <w:jc w:val="both"/>
              <w:rPr>
                <w:rFonts w:eastAsia="Calibri"/>
                <w:sz w:val="26"/>
                <w:szCs w:val="26"/>
              </w:rPr>
            </w:pPr>
          </w:p>
          <w:p w:rsidR="00E017E5" w:rsidRPr="00D17D8C" w:rsidRDefault="00E017E5" w:rsidP="00234863">
            <w:pPr>
              <w:jc w:val="both"/>
              <w:rPr>
                <w:rFonts w:eastAsia="Calibri"/>
                <w:sz w:val="26"/>
                <w:szCs w:val="26"/>
              </w:rPr>
            </w:pPr>
            <w:r w:rsidRPr="00D17D8C">
              <w:rPr>
                <w:rFonts w:eastAsia="Calibri"/>
                <w:sz w:val="26"/>
                <w:szCs w:val="26"/>
              </w:rPr>
              <w:t xml:space="preserve">В территориальную избирательную комиссию </w:t>
            </w:r>
            <w:proofErr w:type="spellStart"/>
            <w:r w:rsidR="00551720" w:rsidRPr="00D17D8C">
              <w:rPr>
                <w:rFonts w:eastAsia="Calibri"/>
                <w:sz w:val="26"/>
                <w:szCs w:val="26"/>
              </w:rPr>
              <w:t>Еткульского</w:t>
            </w:r>
            <w:proofErr w:type="spellEnd"/>
            <w:r w:rsidRPr="00D17D8C">
              <w:rPr>
                <w:rFonts w:eastAsia="Calibri"/>
                <w:sz w:val="26"/>
                <w:szCs w:val="26"/>
              </w:rPr>
              <w:t xml:space="preserve"> </w:t>
            </w:r>
            <w:r w:rsidR="00551720" w:rsidRPr="00D17D8C">
              <w:rPr>
                <w:rFonts w:eastAsia="Calibri"/>
                <w:sz w:val="26"/>
                <w:szCs w:val="26"/>
              </w:rPr>
              <w:t>округа</w:t>
            </w:r>
            <w:r w:rsidRPr="00D17D8C">
              <w:rPr>
                <w:rFonts w:eastAsia="Calibri"/>
                <w:sz w:val="26"/>
                <w:szCs w:val="26"/>
              </w:rPr>
              <w:t xml:space="preserve"> с полномочиями окружной избирательной комиссии по выборам депутатов Собрания депутатов </w:t>
            </w:r>
            <w:proofErr w:type="spellStart"/>
            <w:r w:rsidR="00551720" w:rsidRPr="00D17D8C">
              <w:rPr>
                <w:rFonts w:eastAsia="Calibri"/>
                <w:sz w:val="26"/>
                <w:szCs w:val="26"/>
              </w:rPr>
              <w:t>Еткульского</w:t>
            </w:r>
            <w:proofErr w:type="spellEnd"/>
            <w:r w:rsidRPr="00D17D8C">
              <w:rPr>
                <w:rFonts w:eastAsia="Calibri"/>
                <w:sz w:val="26"/>
                <w:szCs w:val="26"/>
              </w:rPr>
              <w:t xml:space="preserve"> муниципального округа Челябинской области первого созыва по одномандатному избирательному округу № </w:t>
            </w:r>
            <w:r w:rsidR="00D17D8C">
              <w:rPr>
                <w:rFonts w:eastAsia="Calibri"/>
                <w:sz w:val="26"/>
                <w:szCs w:val="26"/>
              </w:rPr>
              <w:t>___</w:t>
            </w:r>
            <w:r w:rsidRPr="00D17D8C">
              <w:rPr>
                <w:rFonts w:eastAsia="Calibri"/>
                <w:sz w:val="26"/>
                <w:szCs w:val="26"/>
              </w:rPr>
              <w:t xml:space="preserve">___                          от кандидата в депутаты </w:t>
            </w:r>
          </w:p>
          <w:p w:rsidR="00E017E5" w:rsidRPr="00A0034C" w:rsidRDefault="00E017E5" w:rsidP="00D17D8C">
            <w:pPr>
              <w:ind w:left="34"/>
              <w:jc w:val="both"/>
              <w:rPr>
                <w:rFonts w:eastAsia="Calibri"/>
                <w:sz w:val="24"/>
                <w:szCs w:val="24"/>
              </w:rPr>
            </w:pPr>
            <w:r w:rsidRPr="00D17D8C">
              <w:rPr>
                <w:rFonts w:eastAsia="Calibri"/>
                <w:sz w:val="26"/>
                <w:szCs w:val="26"/>
              </w:rPr>
              <w:t>_____________________________________________________</w:t>
            </w:r>
            <w:r w:rsidRPr="00D17D8C">
              <w:rPr>
                <w:rFonts w:eastAsia="Calibri"/>
                <w:sz w:val="26"/>
                <w:szCs w:val="26"/>
              </w:rPr>
              <w:br/>
              <w:t xml:space="preserve">                                            </w:t>
            </w:r>
            <w:proofErr w:type="gramStart"/>
            <w:r w:rsidRPr="00D17D8C">
              <w:rPr>
                <w:rFonts w:eastAsia="Calibri"/>
                <w:sz w:val="26"/>
                <w:szCs w:val="26"/>
              </w:rPr>
              <w:t xml:space="preserve">   (</w:t>
            </w:r>
            <w:proofErr w:type="gramEnd"/>
            <w:r w:rsidRPr="00D17D8C">
              <w:rPr>
                <w:rFonts w:eastAsia="Calibri"/>
                <w:sz w:val="26"/>
                <w:szCs w:val="26"/>
              </w:rPr>
              <w:t>ФИО)</w:t>
            </w:r>
          </w:p>
        </w:tc>
      </w:tr>
    </w:tbl>
    <w:p w:rsidR="00E017E5" w:rsidRPr="00166A62" w:rsidRDefault="00E017E5" w:rsidP="00E017E5">
      <w:pPr>
        <w:rPr>
          <w:sz w:val="26"/>
          <w:szCs w:val="26"/>
        </w:rPr>
      </w:pPr>
    </w:p>
    <w:p w:rsidR="00E017E5" w:rsidRPr="00166A62" w:rsidRDefault="00E017E5" w:rsidP="00E017E5">
      <w:pPr>
        <w:spacing w:line="360" w:lineRule="auto"/>
        <w:jc w:val="center"/>
        <w:rPr>
          <w:b/>
          <w:sz w:val="26"/>
          <w:szCs w:val="26"/>
        </w:rPr>
      </w:pPr>
      <w:r w:rsidRPr="00166A62">
        <w:rPr>
          <w:b/>
          <w:sz w:val="26"/>
          <w:szCs w:val="26"/>
        </w:rPr>
        <w:t>Уведомление</w:t>
      </w:r>
    </w:p>
    <w:p w:rsidR="00E017E5" w:rsidRPr="00166A62" w:rsidRDefault="00E017E5" w:rsidP="00E017E5">
      <w:pPr>
        <w:ind w:firstLine="709"/>
        <w:jc w:val="both"/>
        <w:rPr>
          <w:sz w:val="26"/>
          <w:szCs w:val="26"/>
        </w:rPr>
      </w:pPr>
      <w:r w:rsidRPr="00166A62">
        <w:rPr>
          <w:sz w:val="26"/>
          <w:szCs w:val="26"/>
        </w:rPr>
        <w:t>Я, __________________________</w:t>
      </w:r>
      <w:r>
        <w:rPr>
          <w:sz w:val="26"/>
          <w:szCs w:val="26"/>
        </w:rPr>
        <w:t>________________________________</w:t>
      </w:r>
      <w:r w:rsidRPr="00166A62">
        <w:rPr>
          <w:sz w:val="26"/>
          <w:szCs w:val="26"/>
        </w:rPr>
        <w:t>, кандидат в депутаты</w:t>
      </w:r>
      <w:r w:rsidRPr="00923AFE">
        <w:t xml:space="preserve"> </w:t>
      </w:r>
      <w:r w:rsidRPr="00923AFE">
        <w:rPr>
          <w:sz w:val="26"/>
          <w:szCs w:val="26"/>
        </w:rPr>
        <w:t xml:space="preserve">Собрания депутатов </w:t>
      </w:r>
      <w:proofErr w:type="spellStart"/>
      <w:r w:rsidR="00551720">
        <w:rPr>
          <w:sz w:val="26"/>
          <w:szCs w:val="26"/>
        </w:rPr>
        <w:t>Еткульского</w:t>
      </w:r>
      <w:proofErr w:type="spellEnd"/>
      <w:r w:rsidRPr="00923AFE">
        <w:rPr>
          <w:sz w:val="26"/>
          <w:szCs w:val="26"/>
        </w:rPr>
        <w:t xml:space="preserve"> муниципального округа Челябинской области первого созыва по одномандатному избирательному округу № ___ </w:t>
      </w:r>
      <w:r w:rsidRPr="00166A62">
        <w:rPr>
          <w:sz w:val="26"/>
          <w:szCs w:val="26"/>
        </w:rPr>
        <w:t>уведомляю избирательную комиссию о том, что печать черно-белых и цветных агитационных материалов выполнена на личном принтере (марка______________________, дата выпуска_________________), находящемся по адресу______________________________________________________________</w:t>
      </w:r>
    </w:p>
    <w:p w:rsidR="00E017E5" w:rsidRPr="00166A62" w:rsidRDefault="00E017E5" w:rsidP="00E017E5">
      <w:pPr>
        <w:jc w:val="both"/>
        <w:rPr>
          <w:sz w:val="26"/>
          <w:szCs w:val="26"/>
        </w:rPr>
      </w:pPr>
      <w:proofErr w:type="gramStart"/>
      <w:r w:rsidRPr="00166A62">
        <w:rPr>
          <w:sz w:val="26"/>
          <w:szCs w:val="26"/>
        </w:rPr>
        <w:t>Заказчик:_</w:t>
      </w:r>
      <w:proofErr w:type="gramEnd"/>
      <w:r w:rsidRPr="00166A62">
        <w:rPr>
          <w:sz w:val="26"/>
          <w:szCs w:val="26"/>
        </w:rPr>
        <w:t>______________________________________________________________</w:t>
      </w:r>
    </w:p>
    <w:p w:rsidR="00E017E5" w:rsidRPr="00166A62" w:rsidRDefault="00E017E5" w:rsidP="00E017E5">
      <w:pPr>
        <w:jc w:val="both"/>
        <w:rPr>
          <w:sz w:val="26"/>
          <w:szCs w:val="26"/>
        </w:rPr>
      </w:pPr>
      <w:proofErr w:type="gramStart"/>
      <w:r w:rsidRPr="00166A62">
        <w:rPr>
          <w:sz w:val="26"/>
          <w:szCs w:val="26"/>
        </w:rPr>
        <w:t>Исполнитель:_</w:t>
      </w:r>
      <w:proofErr w:type="gramEnd"/>
      <w:r w:rsidRPr="00166A62">
        <w:rPr>
          <w:sz w:val="26"/>
          <w:szCs w:val="26"/>
        </w:rPr>
        <w:t>___________________________________________________________</w:t>
      </w:r>
    </w:p>
    <w:p w:rsidR="00E017E5" w:rsidRPr="00166A62" w:rsidRDefault="00E017E5" w:rsidP="00E017E5">
      <w:pPr>
        <w:jc w:val="both"/>
        <w:rPr>
          <w:sz w:val="26"/>
          <w:szCs w:val="26"/>
        </w:rPr>
      </w:pPr>
      <w:r w:rsidRPr="00166A62">
        <w:rPr>
          <w:sz w:val="26"/>
          <w:szCs w:val="26"/>
        </w:rPr>
        <w:t>Тираж___________________ штук.</w:t>
      </w:r>
    </w:p>
    <w:p w:rsidR="00E017E5" w:rsidRPr="00166A62" w:rsidRDefault="00E017E5" w:rsidP="00E017E5">
      <w:pPr>
        <w:tabs>
          <w:tab w:val="left" w:pos="4962"/>
        </w:tabs>
        <w:jc w:val="both"/>
        <w:rPr>
          <w:sz w:val="26"/>
          <w:szCs w:val="26"/>
        </w:rPr>
      </w:pPr>
      <w:r w:rsidRPr="00166A62">
        <w:rPr>
          <w:sz w:val="26"/>
          <w:szCs w:val="26"/>
        </w:rPr>
        <w:t>Дата выпуска _____________________20</w:t>
      </w:r>
      <w:r>
        <w:rPr>
          <w:sz w:val="26"/>
          <w:szCs w:val="26"/>
        </w:rPr>
        <w:t>___</w:t>
      </w:r>
      <w:r w:rsidRPr="00166A62">
        <w:rPr>
          <w:sz w:val="26"/>
          <w:szCs w:val="26"/>
        </w:rPr>
        <w:t xml:space="preserve"> года.</w:t>
      </w:r>
    </w:p>
    <w:p w:rsidR="00E017E5" w:rsidRPr="00166A62" w:rsidRDefault="00E017E5" w:rsidP="00E017E5">
      <w:pPr>
        <w:tabs>
          <w:tab w:val="left" w:pos="4962"/>
          <w:tab w:val="left" w:pos="6663"/>
        </w:tabs>
        <w:jc w:val="both"/>
        <w:rPr>
          <w:sz w:val="26"/>
          <w:szCs w:val="26"/>
        </w:rPr>
      </w:pPr>
      <w:r w:rsidRPr="00166A62">
        <w:rPr>
          <w:sz w:val="26"/>
          <w:szCs w:val="26"/>
        </w:rPr>
        <w:t xml:space="preserve">Расходы на изготовление печатных изданий оплачены из моего избирательного фонда. </w:t>
      </w:r>
    </w:p>
    <w:p w:rsidR="00E017E5" w:rsidRPr="00166A62" w:rsidRDefault="00E017E5" w:rsidP="00E017E5">
      <w:pPr>
        <w:jc w:val="both"/>
        <w:rPr>
          <w:sz w:val="26"/>
          <w:szCs w:val="26"/>
        </w:rPr>
      </w:pPr>
      <w:r w:rsidRPr="00166A62">
        <w:rPr>
          <w:sz w:val="26"/>
          <w:szCs w:val="26"/>
        </w:rPr>
        <w:t>Согласие ____________________ на использование высказываний в агитационном материале (если высказывания использовались).</w:t>
      </w:r>
    </w:p>
    <w:p w:rsidR="00E017E5" w:rsidRPr="00166A62" w:rsidRDefault="00E017E5" w:rsidP="00E017E5">
      <w:pPr>
        <w:tabs>
          <w:tab w:val="left" w:pos="4962"/>
        </w:tabs>
        <w:rPr>
          <w:sz w:val="26"/>
          <w:szCs w:val="26"/>
        </w:rPr>
      </w:pPr>
      <w:r w:rsidRPr="00166A62">
        <w:rPr>
          <w:sz w:val="26"/>
          <w:szCs w:val="26"/>
        </w:rPr>
        <w:t>Подпись_______________/________________/ Дата «___» ___________ 20__ г</w:t>
      </w:r>
    </w:p>
    <w:p w:rsidR="00E017E5" w:rsidRPr="00166A62" w:rsidRDefault="00E017E5" w:rsidP="00E017E5">
      <w:pPr>
        <w:ind w:firstLine="540"/>
        <w:jc w:val="both"/>
        <w:rPr>
          <w:sz w:val="26"/>
          <w:szCs w:val="26"/>
        </w:rPr>
      </w:pPr>
    </w:p>
    <w:p w:rsidR="00E017E5" w:rsidRPr="00166A62" w:rsidRDefault="00E017E5" w:rsidP="00E017E5">
      <w:pPr>
        <w:ind w:firstLine="540"/>
        <w:jc w:val="both"/>
      </w:pPr>
      <w:r w:rsidRPr="00166A62">
        <w:t>Приложение:</w:t>
      </w:r>
    </w:p>
    <w:p w:rsidR="00E017E5" w:rsidRPr="00166A62" w:rsidRDefault="00E017E5" w:rsidP="00E017E5">
      <w:pPr>
        <w:snapToGrid w:val="0"/>
        <w:jc w:val="both"/>
      </w:pPr>
      <w:r w:rsidRPr="00166A62">
        <w:t xml:space="preserve">1. Два экземпляра агитационного печатного материала </w:t>
      </w:r>
    </w:p>
    <w:p w:rsidR="00E017E5" w:rsidRPr="00166A62" w:rsidRDefault="00E017E5" w:rsidP="00E017E5">
      <w:pPr>
        <w:snapToGrid w:val="0"/>
        <w:jc w:val="both"/>
      </w:pPr>
      <w:r w:rsidRPr="00166A62">
        <w:t>2. копия документа об оплате изготовления данного предвыборного агитационного материала из избирательного фонда кандидата;</w:t>
      </w:r>
    </w:p>
    <w:p w:rsidR="00E017E5" w:rsidRPr="00166A62" w:rsidRDefault="00E017E5" w:rsidP="00E017E5">
      <w:pPr>
        <w:snapToGrid w:val="0"/>
        <w:jc w:val="both"/>
      </w:pPr>
      <w:r w:rsidRPr="00166A62">
        <w:t xml:space="preserve"> 3. электронный образ данного предвыборного агитационного материала в машиночитаемом виде (оптический компакт – диск CD – R, CD – RW, DVD – R, DVD – RW, USB </w:t>
      </w:r>
      <w:proofErr w:type="spellStart"/>
      <w:r w:rsidRPr="00166A62">
        <w:t>FlashDrive</w:t>
      </w:r>
      <w:proofErr w:type="spellEnd"/>
      <w:r w:rsidRPr="00166A62">
        <w:t>).</w:t>
      </w:r>
    </w:p>
    <w:p w:rsidR="00E017E5" w:rsidRDefault="00E017E5" w:rsidP="00E017E5">
      <w:pPr>
        <w:snapToGrid w:val="0"/>
        <w:jc w:val="both"/>
        <w:rPr>
          <w:sz w:val="26"/>
          <w:szCs w:val="26"/>
        </w:rPr>
      </w:pPr>
    </w:p>
    <w:p w:rsidR="00E017E5" w:rsidRPr="00166A62" w:rsidRDefault="00E017E5" w:rsidP="00E017E5">
      <w:pPr>
        <w:snapToGrid w:val="0"/>
        <w:jc w:val="both"/>
        <w:rPr>
          <w:sz w:val="26"/>
          <w:szCs w:val="26"/>
        </w:rPr>
      </w:pPr>
    </w:p>
    <w:p w:rsidR="00E017E5" w:rsidRPr="00166A62" w:rsidRDefault="00E017E5" w:rsidP="00E017E5">
      <w:pPr>
        <w:snapToGrid w:val="0"/>
        <w:ind w:firstLine="709"/>
        <w:jc w:val="both"/>
        <w:rPr>
          <w:sz w:val="26"/>
          <w:szCs w:val="26"/>
        </w:rPr>
      </w:pPr>
      <w:r w:rsidRPr="00166A62">
        <w:rPr>
          <w:sz w:val="26"/>
          <w:szCs w:val="26"/>
        </w:rPr>
        <w:t>Дата принятия АПМ_________________, Время ____________</w:t>
      </w:r>
    </w:p>
    <w:p w:rsidR="00E017E5" w:rsidRPr="00166A62" w:rsidRDefault="00E017E5" w:rsidP="00E017E5">
      <w:pPr>
        <w:snapToGrid w:val="0"/>
        <w:ind w:firstLine="709"/>
        <w:jc w:val="both"/>
        <w:rPr>
          <w:sz w:val="26"/>
          <w:szCs w:val="26"/>
        </w:rPr>
      </w:pPr>
    </w:p>
    <w:p w:rsidR="00E017E5" w:rsidRDefault="00E017E5" w:rsidP="00E017E5">
      <w:pPr>
        <w:snapToGrid w:val="0"/>
        <w:ind w:firstLine="709"/>
        <w:jc w:val="both"/>
        <w:rPr>
          <w:sz w:val="26"/>
          <w:szCs w:val="26"/>
        </w:rPr>
      </w:pPr>
      <w:r w:rsidRPr="00166A62">
        <w:rPr>
          <w:sz w:val="26"/>
          <w:szCs w:val="26"/>
        </w:rPr>
        <w:t>ФИО члена Комиссии________________          Подпись__________________</w:t>
      </w:r>
    </w:p>
    <w:p w:rsidR="00E017E5" w:rsidRDefault="00E017E5" w:rsidP="00E017E5">
      <w:pPr>
        <w:snapToGrid w:val="0"/>
        <w:ind w:firstLine="709"/>
        <w:jc w:val="both"/>
        <w:rPr>
          <w:sz w:val="26"/>
          <w:szCs w:val="26"/>
        </w:rPr>
      </w:pPr>
    </w:p>
    <w:p w:rsidR="00E017E5" w:rsidRDefault="00E017E5" w:rsidP="00E017E5">
      <w:pPr>
        <w:snapToGrid w:val="0"/>
        <w:jc w:val="both"/>
        <w:rPr>
          <w:sz w:val="26"/>
          <w:szCs w:val="26"/>
        </w:rPr>
      </w:pPr>
    </w:p>
    <w:p w:rsidR="00E017E5" w:rsidRDefault="00E017E5" w:rsidP="00E017E5">
      <w:pPr>
        <w:snapToGrid w:val="0"/>
        <w:jc w:val="both"/>
        <w:rPr>
          <w:sz w:val="26"/>
          <w:szCs w:val="26"/>
        </w:rPr>
      </w:pPr>
    </w:p>
    <w:p w:rsidR="00D17D8C" w:rsidRDefault="00D17D8C" w:rsidP="00E017E5">
      <w:pPr>
        <w:snapToGrid w:val="0"/>
        <w:ind w:left="4253"/>
        <w:jc w:val="center"/>
        <w:rPr>
          <w:bCs/>
        </w:rPr>
      </w:pPr>
    </w:p>
    <w:p w:rsidR="00D17D8C" w:rsidRDefault="00D17D8C" w:rsidP="00E017E5">
      <w:pPr>
        <w:snapToGrid w:val="0"/>
        <w:ind w:left="4253"/>
        <w:jc w:val="center"/>
        <w:rPr>
          <w:bCs/>
        </w:rPr>
      </w:pPr>
    </w:p>
    <w:p w:rsidR="00E017E5" w:rsidRPr="00D17D8C" w:rsidRDefault="00E017E5" w:rsidP="00D17D8C">
      <w:pPr>
        <w:snapToGrid w:val="0"/>
        <w:ind w:left="3828"/>
        <w:jc w:val="center"/>
        <w:rPr>
          <w:bCs/>
          <w:sz w:val="22"/>
          <w:szCs w:val="22"/>
        </w:rPr>
      </w:pPr>
      <w:r w:rsidRPr="00D17D8C">
        <w:rPr>
          <w:bCs/>
          <w:sz w:val="22"/>
          <w:szCs w:val="22"/>
        </w:rPr>
        <w:t>Приложение 3</w:t>
      </w:r>
    </w:p>
    <w:p w:rsidR="00E017E5" w:rsidRPr="00D17D8C" w:rsidRDefault="00E017E5" w:rsidP="00D17D8C">
      <w:pPr>
        <w:snapToGrid w:val="0"/>
        <w:ind w:left="3828"/>
        <w:jc w:val="center"/>
        <w:rPr>
          <w:bCs/>
          <w:sz w:val="22"/>
          <w:szCs w:val="22"/>
        </w:rPr>
      </w:pPr>
      <w:r w:rsidRPr="00D17D8C">
        <w:rPr>
          <w:sz w:val="22"/>
          <w:szCs w:val="22"/>
        </w:rPr>
        <w:t xml:space="preserve">к Порядку </w:t>
      </w:r>
      <w:r w:rsidRPr="00D17D8C">
        <w:rPr>
          <w:rFonts w:eastAsia="Calibri"/>
          <w:sz w:val="22"/>
          <w:szCs w:val="22"/>
        </w:rPr>
        <w:t xml:space="preserve">приема, учета, анализа, обработки и хранения в территориальной избирательной комиссии </w:t>
      </w:r>
      <w:proofErr w:type="spellStart"/>
      <w:r w:rsidR="00551720" w:rsidRPr="00D17D8C">
        <w:rPr>
          <w:rFonts w:eastAsia="Calibri"/>
          <w:sz w:val="22"/>
          <w:szCs w:val="22"/>
        </w:rPr>
        <w:t>Еткульского</w:t>
      </w:r>
      <w:proofErr w:type="spellEnd"/>
      <w:r w:rsidRPr="00D17D8C">
        <w:rPr>
          <w:rFonts w:eastAsia="Calibri"/>
          <w:sz w:val="22"/>
          <w:szCs w:val="22"/>
        </w:rPr>
        <w:t xml:space="preserve"> округа предвыборных агитационных материалов и представляемых одновременно с ними документов в период избирательной кампании по выборам депутатов Собрания депутатов </w:t>
      </w:r>
      <w:proofErr w:type="spellStart"/>
      <w:r w:rsidR="00551720" w:rsidRPr="00D17D8C">
        <w:rPr>
          <w:rFonts w:eastAsia="Calibri"/>
          <w:sz w:val="22"/>
          <w:szCs w:val="22"/>
        </w:rPr>
        <w:t>Еткульского</w:t>
      </w:r>
      <w:proofErr w:type="spellEnd"/>
      <w:r w:rsidRPr="00D17D8C">
        <w:rPr>
          <w:rFonts w:eastAsia="Calibri"/>
          <w:sz w:val="22"/>
          <w:szCs w:val="22"/>
        </w:rPr>
        <w:t xml:space="preserve"> муниципального округа Челябинской области первого созыва</w:t>
      </w:r>
    </w:p>
    <w:p w:rsidR="00E017E5" w:rsidRPr="00166A62" w:rsidRDefault="00E017E5" w:rsidP="00E017E5">
      <w:pPr>
        <w:snapToGrid w:val="0"/>
        <w:ind w:left="4253"/>
        <w:jc w:val="both"/>
        <w:rPr>
          <w:bCs/>
          <w:sz w:val="26"/>
          <w:szCs w:val="26"/>
        </w:rPr>
      </w:pPr>
    </w:p>
    <w:p w:rsidR="00E017E5" w:rsidRPr="00166A62" w:rsidRDefault="00E017E5" w:rsidP="00D17D8C">
      <w:pPr>
        <w:snapToGrid w:val="0"/>
        <w:ind w:left="3828"/>
        <w:jc w:val="both"/>
        <w:rPr>
          <w:bCs/>
          <w:sz w:val="26"/>
          <w:szCs w:val="26"/>
        </w:rPr>
      </w:pPr>
      <w:r w:rsidRPr="00166A62">
        <w:rPr>
          <w:bCs/>
          <w:sz w:val="26"/>
          <w:szCs w:val="26"/>
        </w:rPr>
        <w:t xml:space="preserve">Кандидату в депутаты </w:t>
      </w:r>
      <w:r w:rsidRPr="00923AFE">
        <w:rPr>
          <w:bCs/>
          <w:sz w:val="26"/>
          <w:szCs w:val="26"/>
        </w:rPr>
        <w:t xml:space="preserve">Собрания депутатов </w:t>
      </w:r>
      <w:proofErr w:type="spellStart"/>
      <w:r w:rsidR="00551720">
        <w:rPr>
          <w:bCs/>
          <w:sz w:val="26"/>
          <w:szCs w:val="26"/>
        </w:rPr>
        <w:t>Еткульского</w:t>
      </w:r>
      <w:proofErr w:type="spellEnd"/>
      <w:r w:rsidRPr="00923AFE">
        <w:rPr>
          <w:bCs/>
          <w:sz w:val="26"/>
          <w:szCs w:val="26"/>
        </w:rPr>
        <w:t xml:space="preserve"> муниципального округа Челябинской области первого созыва по одномандатному избирательному округу </w:t>
      </w:r>
      <w:r>
        <w:rPr>
          <w:bCs/>
          <w:sz w:val="26"/>
          <w:szCs w:val="26"/>
        </w:rPr>
        <w:t xml:space="preserve">               </w:t>
      </w:r>
      <w:r w:rsidRPr="00923AFE">
        <w:rPr>
          <w:bCs/>
          <w:sz w:val="26"/>
          <w:szCs w:val="26"/>
        </w:rPr>
        <w:t>№ __</w:t>
      </w:r>
      <w:r w:rsidR="00D17D8C">
        <w:rPr>
          <w:bCs/>
          <w:sz w:val="26"/>
          <w:szCs w:val="26"/>
        </w:rPr>
        <w:t>__</w:t>
      </w:r>
      <w:r w:rsidRPr="00923AFE">
        <w:rPr>
          <w:bCs/>
          <w:sz w:val="26"/>
          <w:szCs w:val="26"/>
        </w:rPr>
        <w:t xml:space="preserve">_                          </w:t>
      </w:r>
    </w:p>
    <w:p w:rsidR="00E017E5" w:rsidRPr="00166A62" w:rsidRDefault="00E017E5" w:rsidP="00E017E5">
      <w:pPr>
        <w:snapToGrid w:val="0"/>
        <w:rPr>
          <w:bCs/>
          <w:sz w:val="26"/>
          <w:szCs w:val="26"/>
        </w:rPr>
      </w:pPr>
    </w:p>
    <w:p w:rsidR="00E017E5" w:rsidRPr="00166A62" w:rsidRDefault="00E017E5" w:rsidP="00E017E5">
      <w:pPr>
        <w:snapToGrid w:val="0"/>
        <w:jc w:val="center"/>
        <w:rPr>
          <w:b/>
          <w:bCs/>
          <w:sz w:val="26"/>
          <w:szCs w:val="26"/>
        </w:rPr>
      </w:pPr>
      <w:r w:rsidRPr="00166A62">
        <w:rPr>
          <w:b/>
          <w:bCs/>
          <w:sz w:val="26"/>
          <w:szCs w:val="26"/>
        </w:rPr>
        <w:t>СОГЛАСИЕ</w:t>
      </w:r>
    </w:p>
    <w:p w:rsidR="00E017E5" w:rsidRPr="00166A62" w:rsidRDefault="00E017E5" w:rsidP="00E017E5">
      <w:pPr>
        <w:snapToGrid w:val="0"/>
        <w:jc w:val="center"/>
        <w:rPr>
          <w:b/>
          <w:bCs/>
          <w:sz w:val="26"/>
          <w:szCs w:val="26"/>
        </w:rPr>
      </w:pPr>
      <w:r w:rsidRPr="00166A62">
        <w:rPr>
          <w:b/>
          <w:bCs/>
          <w:sz w:val="26"/>
          <w:szCs w:val="26"/>
        </w:rPr>
        <w:t>на использование высказываний</w:t>
      </w:r>
    </w:p>
    <w:p w:rsidR="00E017E5" w:rsidRPr="00166A62" w:rsidRDefault="00E017E5" w:rsidP="00E017E5">
      <w:pPr>
        <w:snapToGrid w:val="0"/>
        <w:rPr>
          <w:bCs/>
          <w:sz w:val="26"/>
          <w:szCs w:val="26"/>
        </w:rPr>
      </w:pPr>
    </w:p>
    <w:p w:rsidR="00E017E5" w:rsidRPr="00166A62" w:rsidRDefault="00E017E5" w:rsidP="00E017E5">
      <w:pPr>
        <w:snapToGrid w:val="0"/>
        <w:spacing w:line="360" w:lineRule="auto"/>
        <w:ind w:firstLine="709"/>
        <w:jc w:val="both"/>
        <w:rPr>
          <w:bCs/>
          <w:sz w:val="26"/>
          <w:szCs w:val="26"/>
        </w:rPr>
      </w:pPr>
      <w:r w:rsidRPr="00166A62">
        <w:rPr>
          <w:bCs/>
          <w:sz w:val="26"/>
          <w:szCs w:val="26"/>
        </w:rPr>
        <w:t>Я, _____________________________________________________________________</w:t>
      </w:r>
    </w:p>
    <w:p w:rsidR="00E017E5" w:rsidRPr="00166A62" w:rsidRDefault="00E017E5" w:rsidP="00E017E5">
      <w:pPr>
        <w:snapToGrid w:val="0"/>
        <w:spacing w:line="360" w:lineRule="auto"/>
        <w:jc w:val="both"/>
        <w:rPr>
          <w:bCs/>
          <w:sz w:val="26"/>
          <w:szCs w:val="26"/>
        </w:rPr>
      </w:pPr>
      <w:r w:rsidRPr="00166A62">
        <w:rPr>
          <w:bCs/>
          <w:sz w:val="26"/>
          <w:szCs w:val="26"/>
        </w:rPr>
        <w:t>Паспорт №_______, серия ______________, выдан___________________________</w:t>
      </w:r>
    </w:p>
    <w:p w:rsidR="00E017E5" w:rsidRPr="00166A62" w:rsidRDefault="00E017E5" w:rsidP="00E017E5">
      <w:pPr>
        <w:snapToGrid w:val="0"/>
        <w:spacing w:line="360" w:lineRule="auto"/>
        <w:jc w:val="both"/>
        <w:rPr>
          <w:bCs/>
          <w:sz w:val="26"/>
          <w:szCs w:val="26"/>
        </w:rPr>
      </w:pPr>
      <w:r w:rsidRPr="00166A62">
        <w:rPr>
          <w:bCs/>
          <w:sz w:val="26"/>
          <w:szCs w:val="26"/>
        </w:rPr>
        <w:t>_______________________________________________________________________,</w:t>
      </w:r>
    </w:p>
    <w:p w:rsidR="00E017E5" w:rsidRPr="00166A62" w:rsidRDefault="00E017E5" w:rsidP="00E017E5">
      <w:pPr>
        <w:snapToGrid w:val="0"/>
        <w:spacing w:line="360" w:lineRule="auto"/>
        <w:jc w:val="both"/>
        <w:rPr>
          <w:bCs/>
          <w:sz w:val="26"/>
          <w:szCs w:val="26"/>
        </w:rPr>
      </w:pPr>
      <w:r w:rsidRPr="00166A62">
        <w:rPr>
          <w:bCs/>
          <w:sz w:val="26"/>
          <w:szCs w:val="26"/>
        </w:rPr>
        <w:t>проживающий(</w:t>
      </w:r>
      <w:proofErr w:type="spellStart"/>
      <w:r w:rsidRPr="00166A62">
        <w:rPr>
          <w:bCs/>
          <w:sz w:val="26"/>
          <w:szCs w:val="26"/>
        </w:rPr>
        <w:t>ая</w:t>
      </w:r>
      <w:proofErr w:type="spellEnd"/>
      <w:r w:rsidRPr="00166A62">
        <w:rPr>
          <w:bCs/>
          <w:sz w:val="26"/>
          <w:szCs w:val="26"/>
        </w:rPr>
        <w:t>) по адресу: ______________________________________________</w:t>
      </w:r>
    </w:p>
    <w:p w:rsidR="00E017E5" w:rsidRPr="00166A62" w:rsidRDefault="00E017E5" w:rsidP="00E017E5">
      <w:pPr>
        <w:snapToGrid w:val="0"/>
        <w:spacing w:line="360" w:lineRule="auto"/>
        <w:jc w:val="both"/>
        <w:rPr>
          <w:bCs/>
          <w:sz w:val="26"/>
          <w:szCs w:val="26"/>
        </w:rPr>
      </w:pPr>
      <w:r w:rsidRPr="00166A62">
        <w:rPr>
          <w:bCs/>
          <w:sz w:val="26"/>
          <w:szCs w:val="26"/>
        </w:rPr>
        <w:t>_______________________________________________________________________,</w:t>
      </w:r>
    </w:p>
    <w:p w:rsidR="00E017E5" w:rsidRPr="00166A62" w:rsidRDefault="00E017E5" w:rsidP="00E017E5">
      <w:pPr>
        <w:snapToGrid w:val="0"/>
        <w:spacing w:line="360" w:lineRule="auto"/>
        <w:jc w:val="both"/>
        <w:rPr>
          <w:bCs/>
          <w:sz w:val="26"/>
          <w:szCs w:val="26"/>
        </w:rPr>
      </w:pPr>
      <w:r w:rsidRPr="00166A62">
        <w:rPr>
          <w:bCs/>
          <w:sz w:val="26"/>
          <w:szCs w:val="26"/>
        </w:rPr>
        <w:t xml:space="preserve"> даю согласие кандидату в депутаты</w:t>
      </w:r>
      <w:r w:rsidRPr="003778D6">
        <w:t xml:space="preserve"> </w:t>
      </w:r>
      <w:r w:rsidRPr="00923AFE">
        <w:rPr>
          <w:sz w:val="26"/>
          <w:szCs w:val="26"/>
        </w:rPr>
        <w:t xml:space="preserve">Собрания депутатов </w:t>
      </w:r>
      <w:proofErr w:type="spellStart"/>
      <w:r w:rsidR="00551720">
        <w:rPr>
          <w:sz w:val="26"/>
          <w:szCs w:val="26"/>
        </w:rPr>
        <w:t>Еткульского</w:t>
      </w:r>
      <w:proofErr w:type="spellEnd"/>
      <w:r w:rsidRPr="00923AFE">
        <w:rPr>
          <w:sz w:val="26"/>
          <w:szCs w:val="26"/>
        </w:rPr>
        <w:t xml:space="preserve"> муниципального округа Челябинской области первого созыва по одномандатному избирательному округу № ___</w:t>
      </w:r>
      <w:r w:rsidRPr="00923AFE">
        <w:rPr>
          <w:bCs/>
          <w:sz w:val="26"/>
          <w:szCs w:val="26"/>
        </w:rPr>
        <w:t xml:space="preserve">    </w:t>
      </w:r>
      <w:r w:rsidRPr="00166A62">
        <w:rPr>
          <w:bCs/>
          <w:sz w:val="26"/>
          <w:szCs w:val="26"/>
        </w:rPr>
        <w:t>на использование моих высказываний:</w:t>
      </w:r>
    </w:p>
    <w:p w:rsidR="00E017E5" w:rsidRPr="00166A62" w:rsidRDefault="00E017E5" w:rsidP="00E017E5">
      <w:pPr>
        <w:snapToGrid w:val="0"/>
        <w:spacing w:line="360" w:lineRule="auto"/>
        <w:jc w:val="both"/>
        <w:rPr>
          <w:bCs/>
          <w:sz w:val="26"/>
          <w:szCs w:val="26"/>
        </w:rPr>
      </w:pPr>
      <w:r w:rsidRPr="00166A62">
        <w:rPr>
          <w:bCs/>
          <w:sz w:val="26"/>
          <w:szCs w:val="26"/>
        </w:rPr>
        <w:t>1_____________________________________________________________________________________________________________________________________________</w:t>
      </w:r>
    </w:p>
    <w:p w:rsidR="00E017E5" w:rsidRPr="00166A62" w:rsidRDefault="00E017E5" w:rsidP="00E017E5">
      <w:pPr>
        <w:snapToGrid w:val="0"/>
        <w:spacing w:line="360" w:lineRule="auto"/>
        <w:jc w:val="both"/>
        <w:rPr>
          <w:bCs/>
          <w:sz w:val="26"/>
          <w:szCs w:val="26"/>
        </w:rPr>
      </w:pPr>
      <w:r w:rsidRPr="00166A62">
        <w:rPr>
          <w:bCs/>
          <w:sz w:val="26"/>
          <w:szCs w:val="26"/>
        </w:rPr>
        <w:t>2._____________________________________________________________________________________________________________________________________________</w:t>
      </w:r>
    </w:p>
    <w:p w:rsidR="00E017E5" w:rsidRPr="00166A62" w:rsidRDefault="00E017E5" w:rsidP="00E017E5">
      <w:pPr>
        <w:snapToGrid w:val="0"/>
        <w:spacing w:line="360" w:lineRule="auto"/>
        <w:jc w:val="both"/>
        <w:rPr>
          <w:bCs/>
          <w:sz w:val="26"/>
          <w:szCs w:val="26"/>
        </w:rPr>
      </w:pPr>
      <w:r w:rsidRPr="00166A62">
        <w:rPr>
          <w:bCs/>
          <w:sz w:val="26"/>
          <w:szCs w:val="26"/>
        </w:rPr>
        <w:t>а также даю своё согласие на использование следующих положительных высказываний__________________________________________________________________________________________________________________________________.</w:t>
      </w:r>
    </w:p>
    <w:p w:rsidR="00E017E5" w:rsidRDefault="00E017E5" w:rsidP="00E017E5">
      <w:pPr>
        <w:snapToGrid w:val="0"/>
        <w:rPr>
          <w:sz w:val="26"/>
          <w:szCs w:val="26"/>
        </w:rPr>
      </w:pPr>
    </w:p>
    <w:p w:rsidR="00E017E5" w:rsidRPr="00166A62" w:rsidRDefault="00E017E5" w:rsidP="00E017E5">
      <w:pPr>
        <w:snapToGrid w:val="0"/>
        <w:ind w:firstLine="709"/>
        <w:rPr>
          <w:sz w:val="26"/>
          <w:szCs w:val="26"/>
        </w:rPr>
      </w:pPr>
      <w:r w:rsidRPr="00166A62">
        <w:rPr>
          <w:sz w:val="26"/>
          <w:szCs w:val="26"/>
        </w:rPr>
        <w:t>Подпись________________                                      ФИО__________________</w:t>
      </w:r>
    </w:p>
    <w:p w:rsidR="00E017E5" w:rsidRDefault="00E017E5" w:rsidP="00E017E5">
      <w:pPr>
        <w:snapToGrid w:val="0"/>
        <w:ind w:firstLine="709"/>
        <w:rPr>
          <w:bCs/>
          <w:sz w:val="26"/>
          <w:szCs w:val="26"/>
        </w:rPr>
      </w:pPr>
    </w:p>
    <w:p w:rsidR="00E017E5" w:rsidRPr="00166A62" w:rsidRDefault="00E017E5" w:rsidP="00E017E5">
      <w:pPr>
        <w:snapToGrid w:val="0"/>
        <w:ind w:firstLine="709"/>
        <w:rPr>
          <w:bCs/>
          <w:sz w:val="26"/>
          <w:szCs w:val="26"/>
        </w:rPr>
      </w:pPr>
      <w:r w:rsidRPr="00166A62">
        <w:rPr>
          <w:bCs/>
          <w:sz w:val="26"/>
          <w:szCs w:val="26"/>
        </w:rPr>
        <w:t>Дата __________________</w:t>
      </w:r>
    </w:p>
    <w:p w:rsidR="00E017E5" w:rsidRPr="00166A62" w:rsidRDefault="00E017E5" w:rsidP="00E017E5">
      <w:pPr>
        <w:snapToGrid w:val="0"/>
        <w:ind w:left="4820"/>
        <w:jc w:val="right"/>
        <w:rPr>
          <w:bCs/>
          <w:sz w:val="26"/>
          <w:szCs w:val="26"/>
        </w:rPr>
      </w:pPr>
    </w:p>
    <w:p w:rsidR="00E017E5" w:rsidRDefault="00E017E5" w:rsidP="00E017E5">
      <w:pPr>
        <w:snapToGrid w:val="0"/>
        <w:rPr>
          <w:bCs/>
          <w:sz w:val="26"/>
          <w:szCs w:val="26"/>
        </w:rPr>
      </w:pPr>
    </w:p>
    <w:p w:rsidR="00E017E5" w:rsidRDefault="00E017E5" w:rsidP="00E017E5">
      <w:pPr>
        <w:snapToGrid w:val="0"/>
        <w:rPr>
          <w:bCs/>
          <w:sz w:val="26"/>
          <w:szCs w:val="26"/>
        </w:rPr>
      </w:pPr>
    </w:p>
    <w:p w:rsidR="00D17D8C" w:rsidRDefault="00D17D8C" w:rsidP="00E017E5">
      <w:pPr>
        <w:snapToGrid w:val="0"/>
        <w:ind w:left="4820"/>
        <w:jc w:val="center"/>
        <w:rPr>
          <w:bCs/>
          <w:szCs w:val="22"/>
        </w:rPr>
      </w:pPr>
    </w:p>
    <w:p w:rsidR="00E017E5" w:rsidRPr="00D17D8C" w:rsidRDefault="00E017E5" w:rsidP="00D17D8C">
      <w:pPr>
        <w:snapToGrid w:val="0"/>
        <w:ind w:left="4253"/>
        <w:jc w:val="center"/>
        <w:rPr>
          <w:bCs/>
          <w:sz w:val="22"/>
          <w:szCs w:val="22"/>
        </w:rPr>
      </w:pPr>
      <w:r w:rsidRPr="00D17D8C">
        <w:rPr>
          <w:bCs/>
          <w:sz w:val="22"/>
          <w:szCs w:val="22"/>
        </w:rPr>
        <w:t>Приложение 4</w:t>
      </w:r>
    </w:p>
    <w:p w:rsidR="00E017E5" w:rsidRPr="00D17D8C" w:rsidRDefault="00E017E5" w:rsidP="00D17D8C">
      <w:pPr>
        <w:snapToGrid w:val="0"/>
        <w:ind w:left="4253"/>
        <w:jc w:val="center"/>
        <w:rPr>
          <w:bCs/>
          <w:sz w:val="22"/>
          <w:szCs w:val="22"/>
        </w:rPr>
      </w:pPr>
      <w:r w:rsidRPr="00D17D8C">
        <w:rPr>
          <w:sz w:val="22"/>
          <w:szCs w:val="22"/>
        </w:rPr>
        <w:t xml:space="preserve">к Порядку приема, учета, анализа, обработки и хранения в территориальной избирательной комиссии </w:t>
      </w:r>
      <w:proofErr w:type="spellStart"/>
      <w:r w:rsidR="00551720" w:rsidRPr="00D17D8C">
        <w:rPr>
          <w:sz w:val="22"/>
          <w:szCs w:val="22"/>
        </w:rPr>
        <w:t>Еткульского</w:t>
      </w:r>
      <w:proofErr w:type="spellEnd"/>
      <w:r w:rsidRPr="00D17D8C">
        <w:rPr>
          <w:sz w:val="22"/>
          <w:szCs w:val="22"/>
        </w:rPr>
        <w:t xml:space="preserve"> округа предвыборных агитационных материалов и представляемых одновременно с ними документов в период избирательной кампании по выборам депутатов Собрания депутатов </w:t>
      </w:r>
      <w:proofErr w:type="spellStart"/>
      <w:r w:rsidR="00551720" w:rsidRPr="00D17D8C">
        <w:rPr>
          <w:sz w:val="22"/>
          <w:szCs w:val="22"/>
        </w:rPr>
        <w:t>Еткульского</w:t>
      </w:r>
      <w:proofErr w:type="spellEnd"/>
      <w:r w:rsidRPr="00D17D8C">
        <w:rPr>
          <w:sz w:val="22"/>
          <w:szCs w:val="22"/>
        </w:rPr>
        <w:t xml:space="preserve"> муниципального округа Челябинской области первого созыва</w:t>
      </w:r>
    </w:p>
    <w:p w:rsidR="00E017E5" w:rsidRPr="00166A62" w:rsidRDefault="00E017E5" w:rsidP="00E017E5">
      <w:pPr>
        <w:snapToGrid w:val="0"/>
        <w:jc w:val="center"/>
        <w:rPr>
          <w:b/>
          <w:bCs/>
          <w:sz w:val="26"/>
          <w:szCs w:val="26"/>
        </w:rPr>
      </w:pPr>
    </w:p>
    <w:p w:rsidR="00551720" w:rsidRDefault="00551720" w:rsidP="00E017E5">
      <w:pPr>
        <w:snapToGrid w:val="0"/>
        <w:jc w:val="center"/>
        <w:rPr>
          <w:b/>
          <w:bCs/>
          <w:sz w:val="26"/>
          <w:szCs w:val="26"/>
        </w:rPr>
      </w:pPr>
    </w:p>
    <w:p w:rsidR="00E017E5" w:rsidRPr="00166A62" w:rsidRDefault="00E017E5" w:rsidP="00E017E5">
      <w:pPr>
        <w:snapToGrid w:val="0"/>
        <w:jc w:val="center"/>
        <w:rPr>
          <w:b/>
          <w:bCs/>
          <w:sz w:val="26"/>
          <w:szCs w:val="26"/>
        </w:rPr>
      </w:pPr>
      <w:r w:rsidRPr="00166A62">
        <w:rPr>
          <w:b/>
          <w:bCs/>
          <w:sz w:val="26"/>
          <w:szCs w:val="26"/>
        </w:rPr>
        <w:t>АКТ</w:t>
      </w:r>
    </w:p>
    <w:p w:rsidR="00E017E5" w:rsidRPr="00166A62" w:rsidRDefault="00E017E5" w:rsidP="00E017E5">
      <w:pPr>
        <w:snapToGrid w:val="0"/>
        <w:jc w:val="center"/>
        <w:rPr>
          <w:b/>
          <w:bCs/>
          <w:sz w:val="26"/>
          <w:szCs w:val="26"/>
        </w:rPr>
      </w:pPr>
      <w:r w:rsidRPr="00166A62">
        <w:rPr>
          <w:b/>
          <w:bCs/>
          <w:sz w:val="26"/>
          <w:szCs w:val="26"/>
        </w:rPr>
        <w:t>о выявленных нарушениях закона при приеме предвыборного агитационного материала,</w:t>
      </w:r>
    </w:p>
    <w:p w:rsidR="00E017E5" w:rsidRPr="00166A62" w:rsidRDefault="00E017E5" w:rsidP="00E017E5">
      <w:pPr>
        <w:snapToGrid w:val="0"/>
        <w:jc w:val="both"/>
        <w:rPr>
          <w:bCs/>
          <w:sz w:val="26"/>
          <w:szCs w:val="26"/>
        </w:rPr>
      </w:pPr>
    </w:p>
    <w:p w:rsidR="00E017E5" w:rsidRPr="00166A62" w:rsidRDefault="00E017E5" w:rsidP="00E017E5">
      <w:pPr>
        <w:snapToGrid w:val="0"/>
        <w:jc w:val="both"/>
        <w:rPr>
          <w:bCs/>
          <w:sz w:val="26"/>
          <w:szCs w:val="26"/>
        </w:rPr>
      </w:pPr>
      <w:r w:rsidRPr="00166A62">
        <w:rPr>
          <w:bCs/>
          <w:sz w:val="26"/>
          <w:szCs w:val="26"/>
        </w:rPr>
        <w:t>"____" _________________________ 20</w:t>
      </w:r>
      <w:r>
        <w:rPr>
          <w:bCs/>
          <w:sz w:val="26"/>
          <w:szCs w:val="26"/>
        </w:rPr>
        <w:t>___</w:t>
      </w:r>
      <w:r w:rsidRPr="00166A62">
        <w:rPr>
          <w:bCs/>
          <w:sz w:val="26"/>
          <w:szCs w:val="26"/>
        </w:rPr>
        <w:t>года   в ______ час. _____ мин.</w:t>
      </w:r>
    </w:p>
    <w:p w:rsidR="00E017E5" w:rsidRPr="00166A62" w:rsidRDefault="00E017E5" w:rsidP="00E017E5">
      <w:pPr>
        <w:snapToGrid w:val="0"/>
        <w:jc w:val="both"/>
        <w:rPr>
          <w:bCs/>
          <w:sz w:val="26"/>
          <w:szCs w:val="26"/>
        </w:rPr>
      </w:pPr>
    </w:p>
    <w:p w:rsidR="00E017E5" w:rsidRPr="00166A62" w:rsidRDefault="00E017E5" w:rsidP="00E017E5">
      <w:pPr>
        <w:snapToGrid w:val="0"/>
        <w:jc w:val="both"/>
        <w:rPr>
          <w:bCs/>
          <w:sz w:val="26"/>
          <w:szCs w:val="26"/>
        </w:rPr>
      </w:pPr>
      <w:r w:rsidRPr="00166A62">
        <w:rPr>
          <w:bCs/>
          <w:sz w:val="26"/>
          <w:szCs w:val="26"/>
        </w:rPr>
        <w:t>_______________________________________________________________________</w:t>
      </w:r>
    </w:p>
    <w:p w:rsidR="00E017E5" w:rsidRPr="00166A62" w:rsidRDefault="00E017E5" w:rsidP="00E017E5">
      <w:pPr>
        <w:snapToGrid w:val="0"/>
        <w:jc w:val="both"/>
        <w:rPr>
          <w:bCs/>
        </w:rPr>
      </w:pPr>
      <w:r w:rsidRPr="00166A62">
        <w:rPr>
          <w:bCs/>
          <w:i/>
        </w:rPr>
        <w:t>(кандидатом, уполномоченным лицом кандидата)</w:t>
      </w:r>
      <w:r w:rsidRPr="00166A62">
        <w:rPr>
          <w:bCs/>
        </w:rPr>
        <w:t xml:space="preserve"> _____________________________________________________________________________________________</w:t>
      </w:r>
    </w:p>
    <w:p w:rsidR="00E017E5" w:rsidRPr="00166A62" w:rsidRDefault="00E017E5" w:rsidP="00E017E5">
      <w:pPr>
        <w:snapToGrid w:val="0"/>
        <w:jc w:val="center"/>
        <w:rPr>
          <w:bCs/>
          <w:i/>
        </w:rPr>
      </w:pPr>
      <w:r w:rsidRPr="00166A62">
        <w:rPr>
          <w:bCs/>
          <w:i/>
        </w:rPr>
        <w:t>(фамилия, имя, отчество)</w:t>
      </w:r>
    </w:p>
    <w:p w:rsidR="00E017E5" w:rsidRPr="00166A62" w:rsidRDefault="00E017E5" w:rsidP="00E017E5">
      <w:pPr>
        <w:snapToGrid w:val="0"/>
        <w:jc w:val="center"/>
        <w:rPr>
          <w:bCs/>
        </w:rPr>
      </w:pPr>
    </w:p>
    <w:p w:rsidR="00E017E5" w:rsidRPr="00166A62" w:rsidRDefault="00E017E5" w:rsidP="00E017E5">
      <w:pPr>
        <w:snapToGrid w:val="0"/>
        <w:jc w:val="both"/>
        <w:rPr>
          <w:bCs/>
          <w:sz w:val="26"/>
          <w:szCs w:val="26"/>
        </w:rPr>
      </w:pPr>
      <w:r w:rsidRPr="00166A62">
        <w:rPr>
          <w:bCs/>
          <w:sz w:val="26"/>
          <w:szCs w:val="26"/>
        </w:rPr>
        <w:t>в территориальную из</w:t>
      </w:r>
      <w:r>
        <w:rPr>
          <w:bCs/>
          <w:sz w:val="26"/>
          <w:szCs w:val="26"/>
        </w:rPr>
        <w:t xml:space="preserve">бирательную комиссию </w:t>
      </w:r>
      <w:proofErr w:type="spellStart"/>
      <w:r w:rsidR="00551720">
        <w:rPr>
          <w:bCs/>
          <w:sz w:val="26"/>
          <w:szCs w:val="26"/>
        </w:rPr>
        <w:t>Еткульского</w:t>
      </w:r>
      <w:proofErr w:type="spellEnd"/>
      <w:r>
        <w:rPr>
          <w:bCs/>
          <w:sz w:val="26"/>
          <w:szCs w:val="26"/>
        </w:rPr>
        <w:t xml:space="preserve"> округа</w:t>
      </w:r>
      <w:r w:rsidRPr="00166A62">
        <w:rPr>
          <w:bCs/>
          <w:sz w:val="26"/>
          <w:szCs w:val="26"/>
        </w:rPr>
        <w:t xml:space="preserve"> представлен экземпляр (копия, фотография) печатного (аудиовизуального, иного) агитационного материала: ______________________________________________________________</w:t>
      </w:r>
    </w:p>
    <w:p w:rsidR="00E017E5" w:rsidRPr="00166A62" w:rsidRDefault="00E017E5" w:rsidP="00E017E5">
      <w:pPr>
        <w:snapToGrid w:val="0"/>
        <w:jc w:val="center"/>
        <w:rPr>
          <w:bCs/>
          <w:i/>
          <w:sz w:val="24"/>
          <w:szCs w:val="24"/>
        </w:rPr>
      </w:pPr>
      <w:r w:rsidRPr="00166A62">
        <w:rPr>
          <w:bCs/>
          <w:i/>
          <w:sz w:val="24"/>
          <w:szCs w:val="24"/>
        </w:rPr>
        <w:t>(описание агитационного материала)</w:t>
      </w:r>
    </w:p>
    <w:p w:rsidR="00E017E5" w:rsidRPr="00166A62" w:rsidRDefault="00E017E5" w:rsidP="00E017E5">
      <w:pPr>
        <w:snapToGrid w:val="0"/>
        <w:jc w:val="both"/>
        <w:rPr>
          <w:bCs/>
          <w:sz w:val="24"/>
          <w:szCs w:val="24"/>
        </w:rPr>
      </w:pPr>
      <w:r w:rsidRPr="00166A62">
        <w:rPr>
          <w:bCs/>
          <w:sz w:val="24"/>
          <w:szCs w:val="24"/>
        </w:rPr>
        <w:t>на носителе ___________________________________________________________________</w:t>
      </w:r>
    </w:p>
    <w:p w:rsidR="00E017E5" w:rsidRPr="00166A62" w:rsidRDefault="00E017E5" w:rsidP="00E017E5">
      <w:pPr>
        <w:snapToGrid w:val="0"/>
        <w:jc w:val="center"/>
        <w:rPr>
          <w:bCs/>
          <w:i/>
          <w:sz w:val="24"/>
          <w:szCs w:val="24"/>
        </w:rPr>
      </w:pPr>
      <w:r w:rsidRPr="00166A62">
        <w:rPr>
          <w:bCs/>
          <w:i/>
          <w:sz w:val="24"/>
          <w:szCs w:val="24"/>
        </w:rPr>
        <w:t>(вид носителя информации)</w:t>
      </w:r>
    </w:p>
    <w:p w:rsidR="00E017E5" w:rsidRPr="00166A62" w:rsidRDefault="00E017E5" w:rsidP="00E017E5">
      <w:pPr>
        <w:snapToGrid w:val="0"/>
        <w:jc w:val="both"/>
        <w:rPr>
          <w:bCs/>
          <w:sz w:val="26"/>
          <w:szCs w:val="26"/>
        </w:rPr>
      </w:pPr>
    </w:p>
    <w:p w:rsidR="00E017E5" w:rsidRPr="00166A62" w:rsidRDefault="00E017E5" w:rsidP="00E017E5">
      <w:pPr>
        <w:snapToGrid w:val="0"/>
        <w:jc w:val="both"/>
        <w:rPr>
          <w:bCs/>
          <w:sz w:val="26"/>
          <w:szCs w:val="26"/>
        </w:rPr>
      </w:pPr>
      <w:r w:rsidRPr="00166A62">
        <w:rPr>
          <w:bCs/>
          <w:sz w:val="26"/>
          <w:szCs w:val="26"/>
        </w:rPr>
        <w:t>При приеме агитационного материала и приложенных к нему документов установлено, что не соблюдено следующее требование закона:</w:t>
      </w:r>
    </w:p>
    <w:p w:rsidR="00E017E5" w:rsidRPr="00166A62" w:rsidRDefault="00E017E5" w:rsidP="00E017E5">
      <w:pPr>
        <w:snapToGrid w:val="0"/>
        <w:jc w:val="both"/>
        <w:rPr>
          <w:bCs/>
          <w:sz w:val="26"/>
          <w:szCs w:val="26"/>
        </w:rPr>
      </w:pPr>
      <w:r w:rsidRPr="00166A62">
        <w:rPr>
          <w:bCs/>
          <w:sz w:val="26"/>
          <w:szCs w:val="26"/>
        </w:rPr>
        <w:t>_______________________________________________________________________</w:t>
      </w:r>
    </w:p>
    <w:p w:rsidR="00E017E5" w:rsidRPr="00166A62" w:rsidRDefault="00E017E5" w:rsidP="00E017E5">
      <w:pPr>
        <w:snapToGrid w:val="0"/>
        <w:jc w:val="center"/>
        <w:rPr>
          <w:bCs/>
          <w:i/>
        </w:rPr>
      </w:pPr>
      <w:r w:rsidRPr="00166A62">
        <w:rPr>
          <w:bCs/>
          <w:i/>
        </w:rPr>
        <w:t>(описание нарушения требования закона с указанием на пункт и статью закона)</w:t>
      </w:r>
    </w:p>
    <w:p w:rsidR="00E017E5" w:rsidRPr="00166A62" w:rsidRDefault="00E017E5" w:rsidP="00E017E5">
      <w:pPr>
        <w:snapToGrid w:val="0"/>
        <w:jc w:val="both"/>
        <w:rPr>
          <w:bCs/>
        </w:rPr>
      </w:pPr>
      <w:r w:rsidRPr="00166A62">
        <w:rPr>
          <w:bCs/>
        </w:rPr>
        <w:t>____________________________________________________________________________________________</w:t>
      </w:r>
    </w:p>
    <w:p w:rsidR="00E017E5" w:rsidRPr="00166A62" w:rsidRDefault="00E017E5" w:rsidP="00E017E5">
      <w:pPr>
        <w:snapToGrid w:val="0"/>
        <w:jc w:val="both"/>
        <w:rPr>
          <w:bCs/>
        </w:rPr>
      </w:pPr>
    </w:p>
    <w:p w:rsidR="00E017E5" w:rsidRPr="00166A62" w:rsidRDefault="00E017E5" w:rsidP="00E017E5">
      <w:pPr>
        <w:snapToGrid w:val="0"/>
        <w:jc w:val="both"/>
        <w:rPr>
          <w:bCs/>
        </w:rPr>
      </w:pPr>
      <w:r w:rsidRPr="00166A62">
        <w:rPr>
          <w:bCs/>
        </w:rPr>
        <w:t>____________________________________________________________________________________________</w:t>
      </w:r>
    </w:p>
    <w:p w:rsidR="00E017E5" w:rsidRPr="00166A62" w:rsidRDefault="00E017E5" w:rsidP="00E017E5">
      <w:pPr>
        <w:snapToGrid w:val="0"/>
        <w:jc w:val="both"/>
        <w:rPr>
          <w:bCs/>
        </w:rPr>
      </w:pPr>
    </w:p>
    <w:p w:rsidR="00E017E5" w:rsidRPr="00166A62" w:rsidRDefault="00E017E5" w:rsidP="00E017E5">
      <w:pPr>
        <w:snapToGrid w:val="0"/>
        <w:jc w:val="both"/>
        <w:rPr>
          <w:bCs/>
        </w:rPr>
      </w:pPr>
      <w:r w:rsidRPr="00166A62">
        <w:rPr>
          <w:bCs/>
        </w:rPr>
        <w:t>____________________________________________________________________________________________</w:t>
      </w:r>
    </w:p>
    <w:p w:rsidR="00E017E5" w:rsidRPr="00166A62" w:rsidRDefault="00E017E5" w:rsidP="00E017E5">
      <w:pPr>
        <w:snapToGrid w:val="0"/>
        <w:ind w:firstLine="708"/>
        <w:jc w:val="both"/>
        <w:rPr>
          <w:bCs/>
          <w:sz w:val="26"/>
          <w:szCs w:val="26"/>
        </w:rPr>
      </w:pPr>
      <w:r w:rsidRPr="00166A62">
        <w:rPr>
          <w:bCs/>
          <w:sz w:val="26"/>
          <w:szCs w:val="26"/>
        </w:rPr>
        <w:t>В соответствии с пунктом 6 статьи 54 Федерального закона «Об основных гарантиях избирательных прав и права на участие в референдуме граждан Российской Федерации» распространение агитационного материала с нарушением указанного требования закона ЗАПРЕЩАЕТСЯ.</w:t>
      </w:r>
    </w:p>
    <w:p w:rsidR="00E017E5" w:rsidRPr="00166A62" w:rsidRDefault="00E017E5" w:rsidP="00E017E5">
      <w:pPr>
        <w:snapToGrid w:val="0"/>
        <w:jc w:val="both"/>
        <w:rPr>
          <w:bCs/>
          <w:sz w:val="26"/>
          <w:szCs w:val="26"/>
        </w:rPr>
      </w:pPr>
    </w:p>
    <w:p w:rsidR="00E017E5" w:rsidRDefault="00E017E5" w:rsidP="00E017E5">
      <w:pPr>
        <w:snapToGrid w:val="0"/>
        <w:jc w:val="both"/>
        <w:rPr>
          <w:bCs/>
          <w:sz w:val="26"/>
          <w:szCs w:val="26"/>
        </w:rPr>
      </w:pPr>
    </w:p>
    <w:p w:rsidR="00E017E5" w:rsidRPr="00166A62" w:rsidRDefault="00E017E5" w:rsidP="00E017E5">
      <w:pPr>
        <w:snapToGrid w:val="0"/>
        <w:jc w:val="both"/>
        <w:rPr>
          <w:bCs/>
          <w:sz w:val="26"/>
          <w:szCs w:val="26"/>
        </w:rPr>
      </w:pPr>
      <w:r w:rsidRPr="00166A62">
        <w:rPr>
          <w:bCs/>
          <w:sz w:val="26"/>
          <w:szCs w:val="26"/>
        </w:rPr>
        <w:t>Лицо, представившее агитационный материал, _______________________________</w:t>
      </w:r>
    </w:p>
    <w:p w:rsidR="00E017E5" w:rsidRPr="00A42308" w:rsidRDefault="00A42308" w:rsidP="00E017E5">
      <w:pPr>
        <w:snapToGrid w:val="0"/>
        <w:jc w:val="center"/>
        <w:rPr>
          <w:bCs/>
          <w:i/>
        </w:rPr>
      </w:pPr>
      <w:r>
        <w:rPr>
          <w:bCs/>
          <w:i/>
        </w:rPr>
        <w:t xml:space="preserve">                                                                                                               </w:t>
      </w:r>
      <w:r w:rsidR="00E017E5" w:rsidRPr="00A42308">
        <w:rPr>
          <w:bCs/>
          <w:i/>
        </w:rPr>
        <w:t>(подпись, инициалы, фамилия)</w:t>
      </w:r>
    </w:p>
    <w:p w:rsidR="00E017E5" w:rsidRPr="00166A62" w:rsidRDefault="00E017E5" w:rsidP="00E017E5">
      <w:pPr>
        <w:snapToGrid w:val="0"/>
        <w:jc w:val="both"/>
        <w:rPr>
          <w:bCs/>
          <w:sz w:val="26"/>
          <w:szCs w:val="26"/>
        </w:rPr>
      </w:pPr>
    </w:p>
    <w:p w:rsidR="00E017E5" w:rsidRDefault="00E017E5" w:rsidP="00E017E5">
      <w:pPr>
        <w:snapToGrid w:val="0"/>
        <w:jc w:val="both"/>
        <w:rPr>
          <w:bCs/>
          <w:sz w:val="26"/>
          <w:szCs w:val="26"/>
        </w:rPr>
      </w:pPr>
    </w:p>
    <w:p w:rsidR="00E017E5" w:rsidRPr="00166A62" w:rsidRDefault="00E017E5" w:rsidP="00E017E5">
      <w:pPr>
        <w:snapToGrid w:val="0"/>
        <w:jc w:val="both"/>
        <w:rPr>
          <w:bCs/>
          <w:sz w:val="26"/>
          <w:szCs w:val="26"/>
        </w:rPr>
      </w:pPr>
      <w:r w:rsidRPr="00166A62">
        <w:rPr>
          <w:bCs/>
          <w:sz w:val="26"/>
          <w:szCs w:val="26"/>
        </w:rPr>
        <w:t>Лицо, принявшее агитационный материал, __________________________________</w:t>
      </w:r>
    </w:p>
    <w:p w:rsidR="00E017E5" w:rsidRPr="00A42308" w:rsidRDefault="00A42308" w:rsidP="00E017E5">
      <w:pPr>
        <w:snapToGrid w:val="0"/>
        <w:jc w:val="center"/>
        <w:rPr>
          <w:bCs/>
          <w:i/>
        </w:rPr>
      </w:pPr>
      <w:r>
        <w:rPr>
          <w:bCs/>
          <w:i/>
        </w:rPr>
        <w:t xml:space="preserve">                                                                                                          </w:t>
      </w:r>
      <w:r w:rsidR="00E017E5" w:rsidRPr="00A42308">
        <w:rPr>
          <w:bCs/>
          <w:i/>
        </w:rPr>
        <w:t>(подпись, инициалы, фамилия)</w:t>
      </w:r>
    </w:p>
    <w:p w:rsidR="00E017E5" w:rsidRPr="00DC14DF" w:rsidRDefault="00E017E5" w:rsidP="00E017E5">
      <w:pPr>
        <w:tabs>
          <w:tab w:val="left" w:pos="5730"/>
        </w:tabs>
        <w:rPr>
          <w:sz w:val="26"/>
          <w:szCs w:val="26"/>
        </w:rPr>
      </w:pPr>
    </w:p>
    <w:p w:rsidR="009B7A0F" w:rsidRPr="009B7A0F" w:rsidRDefault="009B7A0F" w:rsidP="00E017E5">
      <w:pPr>
        <w:suppressAutoHyphens/>
        <w:jc w:val="center"/>
      </w:pPr>
      <w:bookmarkStart w:id="0" w:name="_GoBack"/>
      <w:bookmarkEnd w:id="0"/>
    </w:p>
    <w:sectPr w:rsidR="009B7A0F" w:rsidRPr="009B7A0F" w:rsidSect="00D17D8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8C4" w:rsidRDefault="008348C4">
      <w:r>
        <w:separator/>
      </w:r>
    </w:p>
  </w:endnote>
  <w:endnote w:type="continuationSeparator" w:id="0">
    <w:p w:rsidR="008348C4" w:rsidRDefault="0083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8C4" w:rsidRDefault="008348C4">
      <w:r>
        <w:separator/>
      </w:r>
    </w:p>
  </w:footnote>
  <w:footnote w:type="continuationSeparator" w:id="0">
    <w:p w:rsidR="008348C4" w:rsidRDefault="008348C4">
      <w:r>
        <w:continuationSeparator/>
      </w:r>
    </w:p>
  </w:footnote>
  <w:footnote w:id="1">
    <w:p w:rsidR="00E017E5" w:rsidRDefault="00E017E5" w:rsidP="00E017E5">
      <w:pPr>
        <w:pStyle w:val="a9"/>
        <w:jc w:val="both"/>
      </w:pPr>
      <w:r w:rsidRPr="000F689F">
        <w:rPr>
          <w:rStyle w:val="ab"/>
        </w:rPr>
        <w:footnoteRef/>
      </w:r>
      <w:r>
        <w:t xml:space="preserve"> Нужное подчеркнуть</w:t>
      </w:r>
    </w:p>
  </w:footnote>
  <w:footnote w:id="2">
    <w:p w:rsidR="00E017E5" w:rsidRDefault="00E017E5" w:rsidP="00E017E5">
      <w:pPr>
        <w:pStyle w:val="a9"/>
        <w:jc w:val="both"/>
      </w:pPr>
      <w:r w:rsidRPr="000F689F">
        <w:rPr>
          <w:rStyle w:val="ab"/>
        </w:rPr>
        <w:footnoteRef/>
      </w:r>
      <w:r>
        <w:t xml:space="preserve"> Нужное подчеркнуть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F81ABA"/>
    <w:multiLevelType w:val="hybridMultilevel"/>
    <w:tmpl w:val="ECE010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38E"/>
    <w:rsid w:val="000119B8"/>
    <w:rsid w:val="000152CF"/>
    <w:rsid w:val="00024223"/>
    <w:rsid w:val="00047CC0"/>
    <w:rsid w:val="00050A44"/>
    <w:rsid w:val="00056CF9"/>
    <w:rsid w:val="000640B1"/>
    <w:rsid w:val="00117614"/>
    <w:rsid w:val="00156CBF"/>
    <w:rsid w:val="001B74B8"/>
    <w:rsid w:val="001C24CE"/>
    <w:rsid w:val="00271853"/>
    <w:rsid w:val="002C524A"/>
    <w:rsid w:val="003A3EF8"/>
    <w:rsid w:val="003A6BA4"/>
    <w:rsid w:val="003B338E"/>
    <w:rsid w:val="003B7D93"/>
    <w:rsid w:val="003E41FD"/>
    <w:rsid w:val="00492389"/>
    <w:rsid w:val="005449B2"/>
    <w:rsid w:val="00551720"/>
    <w:rsid w:val="00586EBE"/>
    <w:rsid w:val="005919D2"/>
    <w:rsid w:val="005B5A1C"/>
    <w:rsid w:val="005E4B0A"/>
    <w:rsid w:val="006B6796"/>
    <w:rsid w:val="00701898"/>
    <w:rsid w:val="00705697"/>
    <w:rsid w:val="00713CC9"/>
    <w:rsid w:val="007266BB"/>
    <w:rsid w:val="007640E8"/>
    <w:rsid w:val="007C5DE7"/>
    <w:rsid w:val="0083402C"/>
    <w:rsid w:val="008348C4"/>
    <w:rsid w:val="0085295A"/>
    <w:rsid w:val="008C4B4B"/>
    <w:rsid w:val="008D14C4"/>
    <w:rsid w:val="008F265A"/>
    <w:rsid w:val="00984B66"/>
    <w:rsid w:val="00996F55"/>
    <w:rsid w:val="009A5B93"/>
    <w:rsid w:val="009B086E"/>
    <w:rsid w:val="009B7A0F"/>
    <w:rsid w:val="009C6780"/>
    <w:rsid w:val="00A02500"/>
    <w:rsid w:val="00A42308"/>
    <w:rsid w:val="00A45B9C"/>
    <w:rsid w:val="00A475DF"/>
    <w:rsid w:val="00A55031"/>
    <w:rsid w:val="00AC1549"/>
    <w:rsid w:val="00AD2D1F"/>
    <w:rsid w:val="00AE1F99"/>
    <w:rsid w:val="00B869EC"/>
    <w:rsid w:val="00BF281B"/>
    <w:rsid w:val="00C35EDF"/>
    <w:rsid w:val="00C805CF"/>
    <w:rsid w:val="00CC2AB5"/>
    <w:rsid w:val="00CF5ADF"/>
    <w:rsid w:val="00D17D8C"/>
    <w:rsid w:val="00D54F68"/>
    <w:rsid w:val="00E017E5"/>
    <w:rsid w:val="00E109B5"/>
    <w:rsid w:val="00E13C1E"/>
    <w:rsid w:val="00E853EF"/>
    <w:rsid w:val="00ED3CBA"/>
    <w:rsid w:val="00EF6D04"/>
    <w:rsid w:val="00F314B7"/>
    <w:rsid w:val="00F9233E"/>
    <w:rsid w:val="00F95228"/>
    <w:rsid w:val="00FE5A38"/>
    <w:rsid w:val="00FF5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471B3-0CE1-4FF7-BFA5-2D0F3CF1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C1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B338E"/>
    <w:pPr>
      <w:keepNext/>
      <w:jc w:val="center"/>
      <w:outlineLvl w:val="0"/>
    </w:pPr>
    <w:rPr>
      <w:rFonts w:ascii="Arial" w:hAnsi="Arial" w:cs="Arial"/>
      <w:sz w:val="28"/>
    </w:rPr>
  </w:style>
  <w:style w:type="paragraph" w:styleId="4">
    <w:name w:val="heading 4"/>
    <w:basedOn w:val="a"/>
    <w:next w:val="a"/>
    <w:link w:val="40"/>
    <w:semiHidden/>
    <w:unhideWhenUsed/>
    <w:qFormat/>
    <w:rsid w:val="003B338E"/>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3B338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338E"/>
    <w:rPr>
      <w:rFonts w:ascii="Arial" w:eastAsia="Times New Roman" w:hAnsi="Arial" w:cs="Arial"/>
      <w:sz w:val="28"/>
      <w:szCs w:val="20"/>
      <w:lang w:eastAsia="ru-RU"/>
    </w:rPr>
  </w:style>
  <w:style w:type="character" w:customStyle="1" w:styleId="40">
    <w:name w:val="Заголовок 4 Знак"/>
    <w:basedOn w:val="a0"/>
    <w:link w:val="4"/>
    <w:semiHidden/>
    <w:rsid w:val="003B338E"/>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basedOn w:val="a0"/>
    <w:link w:val="5"/>
    <w:semiHidden/>
    <w:rsid w:val="003B338E"/>
    <w:rPr>
      <w:rFonts w:asciiTheme="majorHAnsi" w:eastAsiaTheme="majorEastAsia" w:hAnsiTheme="majorHAnsi" w:cstheme="majorBidi"/>
      <w:color w:val="2E74B5" w:themeColor="accent1" w:themeShade="BF"/>
      <w:sz w:val="20"/>
      <w:szCs w:val="20"/>
      <w:lang w:eastAsia="ru-RU"/>
    </w:rPr>
  </w:style>
  <w:style w:type="paragraph" w:styleId="a3">
    <w:name w:val="Body Text"/>
    <w:basedOn w:val="a"/>
    <w:link w:val="a4"/>
    <w:uiPriority w:val="99"/>
    <w:rsid w:val="003B338E"/>
    <w:pPr>
      <w:jc w:val="center"/>
    </w:pPr>
    <w:rPr>
      <w:b/>
      <w:bCs/>
      <w:sz w:val="28"/>
      <w:szCs w:val="28"/>
    </w:rPr>
  </w:style>
  <w:style w:type="character" w:customStyle="1" w:styleId="a4">
    <w:name w:val="Основной текст Знак"/>
    <w:basedOn w:val="a0"/>
    <w:link w:val="a3"/>
    <w:uiPriority w:val="99"/>
    <w:rsid w:val="003B338E"/>
    <w:rPr>
      <w:rFonts w:ascii="Times New Roman" w:eastAsia="Times New Roman" w:hAnsi="Times New Roman" w:cs="Times New Roman"/>
      <w:b/>
      <w:bCs/>
      <w:sz w:val="28"/>
      <w:szCs w:val="28"/>
      <w:lang w:eastAsia="ru-RU"/>
    </w:rPr>
  </w:style>
  <w:style w:type="paragraph" w:customStyle="1" w:styleId="14-15">
    <w:name w:val="14-15"/>
    <w:basedOn w:val="a"/>
    <w:uiPriority w:val="99"/>
    <w:rsid w:val="003B338E"/>
    <w:pPr>
      <w:tabs>
        <w:tab w:val="left" w:pos="567"/>
      </w:tabs>
      <w:suppressAutoHyphens/>
      <w:spacing w:line="360" w:lineRule="auto"/>
      <w:ind w:firstLine="709"/>
      <w:jc w:val="both"/>
    </w:pPr>
    <w:rPr>
      <w:sz w:val="28"/>
      <w:szCs w:val="24"/>
      <w:lang w:eastAsia="ar-SA"/>
    </w:rPr>
  </w:style>
  <w:style w:type="paragraph" w:styleId="a5">
    <w:name w:val="header"/>
    <w:basedOn w:val="a"/>
    <w:link w:val="a6"/>
    <w:uiPriority w:val="99"/>
    <w:unhideWhenUsed/>
    <w:rsid w:val="009B7A0F"/>
    <w:pPr>
      <w:tabs>
        <w:tab w:val="center" w:pos="4677"/>
        <w:tab w:val="right" w:pos="9355"/>
      </w:tabs>
    </w:pPr>
  </w:style>
  <w:style w:type="character" w:customStyle="1" w:styleId="a6">
    <w:name w:val="Верхний колонтитул Знак"/>
    <w:basedOn w:val="a0"/>
    <w:link w:val="a5"/>
    <w:uiPriority w:val="99"/>
    <w:rsid w:val="009B7A0F"/>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984B66"/>
    <w:pPr>
      <w:tabs>
        <w:tab w:val="center" w:pos="4677"/>
        <w:tab w:val="right" w:pos="9355"/>
      </w:tabs>
    </w:pPr>
  </w:style>
  <w:style w:type="character" w:customStyle="1" w:styleId="a8">
    <w:name w:val="Нижний колонтитул Знак"/>
    <w:basedOn w:val="a0"/>
    <w:link w:val="a7"/>
    <w:uiPriority w:val="99"/>
    <w:rsid w:val="00984B66"/>
    <w:rPr>
      <w:rFonts w:ascii="Times New Roman" w:eastAsia="Times New Roman" w:hAnsi="Times New Roman" w:cs="Times New Roman"/>
      <w:sz w:val="20"/>
      <w:szCs w:val="20"/>
      <w:lang w:eastAsia="ru-RU"/>
    </w:rPr>
  </w:style>
  <w:style w:type="paragraph" w:styleId="a9">
    <w:name w:val="footnote text"/>
    <w:basedOn w:val="a"/>
    <w:link w:val="aa"/>
    <w:uiPriority w:val="99"/>
    <w:unhideWhenUsed/>
    <w:rsid w:val="00E017E5"/>
    <w:pPr>
      <w:spacing w:after="200" w:line="276" w:lineRule="auto"/>
    </w:pPr>
    <w:rPr>
      <w:rFonts w:ascii="Calibri" w:eastAsia="Calibri" w:hAnsi="Calibri"/>
      <w:lang w:eastAsia="en-US"/>
    </w:rPr>
  </w:style>
  <w:style w:type="character" w:customStyle="1" w:styleId="aa">
    <w:name w:val="Текст сноски Знак"/>
    <w:basedOn w:val="a0"/>
    <w:link w:val="a9"/>
    <w:uiPriority w:val="99"/>
    <w:rsid w:val="00E017E5"/>
    <w:rPr>
      <w:rFonts w:ascii="Calibri" w:eastAsia="Calibri" w:hAnsi="Calibri" w:cs="Times New Roman"/>
      <w:sz w:val="20"/>
      <w:szCs w:val="20"/>
    </w:rPr>
  </w:style>
  <w:style w:type="character" w:styleId="ab">
    <w:name w:val="footnote reference"/>
    <w:uiPriority w:val="99"/>
    <w:unhideWhenUsed/>
    <w:rsid w:val="00E017E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16</Pages>
  <Words>3942</Words>
  <Characters>22470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ТИК</dc:creator>
  <cp:keywords/>
  <dc:description/>
  <cp:lastModifiedBy>ТИК</cp:lastModifiedBy>
  <cp:revision>7</cp:revision>
  <dcterms:created xsi:type="dcterms:W3CDTF">2025-06-19T12:41:00Z</dcterms:created>
  <dcterms:modified xsi:type="dcterms:W3CDTF">2025-07-06T05:38:00Z</dcterms:modified>
</cp:coreProperties>
</file>